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BC0" w:rsidRPr="00335432" w:rsidRDefault="005D2BC0" w:rsidP="004C22D7">
      <w:pPr>
        <w:pStyle w:val="Heading6"/>
        <w:keepNext w:val="0"/>
        <w:widowControl w:val="0"/>
        <w:rPr>
          <w:rFonts w:cs="Arial"/>
          <w:b/>
          <w:sz w:val="32"/>
          <w:szCs w:val="32"/>
        </w:rPr>
      </w:pPr>
      <w:r w:rsidRPr="00335432">
        <w:rPr>
          <w:rFonts w:cs="Arial"/>
          <w:b/>
          <w:sz w:val="32"/>
          <w:szCs w:val="32"/>
        </w:rPr>
        <w:t>Federatieovereenkomst</w:t>
      </w:r>
      <w:r w:rsidR="004C22D7" w:rsidRPr="00335432">
        <w:rPr>
          <w:rFonts w:cs="Arial"/>
          <w:b/>
          <w:sz w:val="32"/>
          <w:szCs w:val="32"/>
        </w:rPr>
        <w:t xml:space="preserve"> van de Hervormde wijkgemeente Wijk A te Kampen en de Gereformeerde wijkgemeente Westerkerk te Kampen</w:t>
      </w:r>
    </w:p>
    <w:p w:rsidR="005D2BC0" w:rsidRPr="00335432" w:rsidRDefault="005D2BC0">
      <w:pPr>
        <w:pStyle w:val="Heading1"/>
        <w:keepNext w:val="0"/>
        <w:widowControl w:val="0"/>
        <w:rPr>
          <w:rFonts w:cs="Arial"/>
          <w:b w:val="0"/>
          <w:sz w:val="28"/>
        </w:rPr>
      </w:pPr>
    </w:p>
    <w:p w:rsidR="005D2BC0" w:rsidRPr="00335432" w:rsidRDefault="005D2BC0" w:rsidP="00335432">
      <w:pPr>
        <w:pStyle w:val="Heading1"/>
        <w:keepNext w:val="0"/>
        <w:widowControl w:val="0"/>
        <w:numPr>
          <w:ilvl w:val="0"/>
          <w:numId w:val="16"/>
        </w:numPr>
        <w:rPr>
          <w:rFonts w:cs="Arial"/>
          <w:sz w:val="28"/>
        </w:rPr>
      </w:pPr>
      <w:r w:rsidRPr="00335432">
        <w:rPr>
          <w:rFonts w:cs="Arial"/>
          <w:sz w:val="28"/>
        </w:rPr>
        <w:t>BESLUIT TOT FEDERATIE</w:t>
      </w:r>
    </w:p>
    <w:p w:rsidR="005D2BC0" w:rsidRPr="00335432" w:rsidRDefault="005D2BC0">
      <w:pPr>
        <w:widowControl w:val="0"/>
        <w:rPr>
          <w:rFonts w:cs="Arial"/>
          <w:sz w:val="22"/>
        </w:rPr>
      </w:pPr>
    </w:p>
    <w:p w:rsidR="005D2BC0" w:rsidRPr="00335432" w:rsidRDefault="001C7E24">
      <w:pPr>
        <w:widowControl w:val="0"/>
        <w:rPr>
          <w:rFonts w:cs="Arial"/>
          <w:sz w:val="22"/>
        </w:rPr>
      </w:pPr>
      <w:r w:rsidRPr="00335432">
        <w:rPr>
          <w:rFonts w:cs="Arial"/>
          <w:sz w:val="22"/>
        </w:rPr>
        <w:t xml:space="preserve">De </w:t>
      </w:r>
      <w:r w:rsidR="00690CF5" w:rsidRPr="00335432">
        <w:rPr>
          <w:rFonts w:cs="Arial"/>
          <w:sz w:val="22"/>
        </w:rPr>
        <w:t>wijk</w:t>
      </w:r>
      <w:r w:rsidRPr="00335432">
        <w:rPr>
          <w:rFonts w:cs="Arial"/>
          <w:sz w:val="22"/>
        </w:rPr>
        <w:t xml:space="preserve">kerkenraden van de Hervormde </w:t>
      </w:r>
      <w:r w:rsidR="00690CF5" w:rsidRPr="00335432">
        <w:rPr>
          <w:rFonts w:cs="Arial"/>
          <w:sz w:val="22"/>
        </w:rPr>
        <w:t>wijk</w:t>
      </w:r>
      <w:r w:rsidRPr="00335432">
        <w:rPr>
          <w:rFonts w:cs="Arial"/>
          <w:sz w:val="22"/>
        </w:rPr>
        <w:t xml:space="preserve">gemeente </w:t>
      </w:r>
      <w:r w:rsidR="00326D7A" w:rsidRPr="00335432">
        <w:rPr>
          <w:rFonts w:cs="Arial"/>
          <w:sz w:val="22"/>
        </w:rPr>
        <w:t xml:space="preserve">Wijk A </w:t>
      </w:r>
      <w:r w:rsidRPr="00335432">
        <w:rPr>
          <w:rFonts w:cs="Arial"/>
          <w:sz w:val="22"/>
        </w:rPr>
        <w:t>te</w:t>
      </w:r>
      <w:r w:rsidR="00326D7A" w:rsidRPr="00335432">
        <w:rPr>
          <w:rFonts w:cs="Arial"/>
          <w:sz w:val="22"/>
        </w:rPr>
        <w:t xml:space="preserve"> Kampen en</w:t>
      </w:r>
      <w:r w:rsidRPr="00335432">
        <w:rPr>
          <w:rFonts w:cs="Arial"/>
          <w:sz w:val="22"/>
        </w:rPr>
        <w:t xml:space="preserve"> de G</w:t>
      </w:r>
      <w:r w:rsidR="005D2BC0" w:rsidRPr="00335432">
        <w:rPr>
          <w:rFonts w:cs="Arial"/>
          <w:sz w:val="22"/>
        </w:rPr>
        <w:t>er</w:t>
      </w:r>
      <w:r w:rsidRPr="00335432">
        <w:rPr>
          <w:rFonts w:cs="Arial"/>
          <w:sz w:val="22"/>
        </w:rPr>
        <w:t xml:space="preserve">eformeerde </w:t>
      </w:r>
      <w:r w:rsidR="00690CF5" w:rsidRPr="00335432">
        <w:rPr>
          <w:rFonts w:cs="Arial"/>
          <w:sz w:val="22"/>
        </w:rPr>
        <w:t>wijkgemeente</w:t>
      </w:r>
      <w:r w:rsidRPr="00335432">
        <w:rPr>
          <w:rFonts w:cs="Arial"/>
          <w:sz w:val="22"/>
        </w:rPr>
        <w:t xml:space="preserve"> </w:t>
      </w:r>
      <w:r w:rsidR="00326D7A" w:rsidRPr="00335432">
        <w:rPr>
          <w:rFonts w:cs="Arial"/>
          <w:sz w:val="22"/>
        </w:rPr>
        <w:t xml:space="preserve">Westerkerk </w:t>
      </w:r>
      <w:r w:rsidRPr="00335432">
        <w:rPr>
          <w:rFonts w:cs="Arial"/>
          <w:sz w:val="22"/>
        </w:rPr>
        <w:t xml:space="preserve">te </w:t>
      </w:r>
      <w:r w:rsidR="00326D7A" w:rsidRPr="00335432">
        <w:rPr>
          <w:rFonts w:cs="Arial"/>
          <w:sz w:val="22"/>
        </w:rPr>
        <w:t xml:space="preserve">Kampen </w:t>
      </w:r>
      <w:r w:rsidR="005D2BC0" w:rsidRPr="00335432">
        <w:rPr>
          <w:rFonts w:cs="Arial"/>
          <w:sz w:val="22"/>
        </w:rPr>
        <w:t xml:space="preserve">besluiten tot het aangaan van nauwe samenwerking (federatie) als bedoeld in </w:t>
      </w:r>
      <w:proofErr w:type="spellStart"/>
      <w:r w:rsidR="005D2BC0" w:rsidRPr="00335432">
        <w:rPr>
          <w:rFonts w:cs="Arial"/>
          <w:sz w:val="22"/>
        </w:rPr>
        <w:t>ord</w:t>
      </w:r>
      <w:proofErr w:type="spellEnd"/>
      <w:r w:rsidR="005D2BC0" w:rsidRPr="00335432">
        <w:rPr>
          <w:rFonts w:cs="Arial"/>
          <w:sz w:val="22"/>
        </w:rPr>
        <w:t xml:space="preserve">. 2-11-6. </w:t>
      </w:r>
    </w:p>
    <w:p w:rsidR="005D2BC0" w:rsidRPr="00335432" w:rsidRDefault="005D2BC0">
      <w:pPr>
        <w:widowControl w:val="0"/>
        <w:rPr>
          <w:rFonts w:cs="Arial"/>
          <w:sz w:val="22"/>
        </w:rPr>
      </w:pPr>
    </w:p>
    <w:p w:rsidR="005D2BC0" w:rsidRPr="00335432" w:rsidRDefault="005D2BC0">
      <w:pPr>
        <w:widowControl w:val="0"/>
        <w:rPr>
          <w:rFonts w:cs="Arial"/>
          <w:sz w:val="22"/>
        </w:rPr>
      </w:pPr>
    </w:p>
    <w:p w:rsidR="005D2BC0" w:rsidRPr="00335432" w:rsidRDefault="005D2BC0" w:rsidP="00326D7A">
      <w:pPr>
        <w:widowControl w:val="0"/>
        <w:rPr>
          <w:rFonts w:cs="Arial"/>
          <w:sz w:val="22"/>
        </w:rPr>
      </w:pPr>
      <w:r w:rsidRPr="00335432">
        <w:rPr>
          <w:rFonts w:cs="Arial"/>
          <w:b/>
          <w:sz w:val="22"/>
        </w:rPr>
        <w:t>Artikel 1</w:t>
      </w:r>
      <w:r w:rsidRPr="00335432">
        <w:rPr>
          <w:rFonts w:cs="Arial"/>
          <w:sz w:val="22"/>
        </w:rPr>
        <w:t>. De naam van het samenwerkingsverband is:</w:t>
      </w:r>
      <w:r w:rsidR="00326D7A" w:rsidRPr="00335432">
        <w:rPr>
          <w:rFonts w:cs="Arial"/>
          <w:sz w:val="22"/>
        </w:rPr>
        <w:t xml:space="preserve"> d</w:t>
      </w:r>
      <w:r w:rsidRPr="00335432">
        <w:rPr>
          <w:rFonts w:cs="Arial"/>
          <w:sz w:val="22"/>
        </w:rPr>
        <w:t xml:space="preserve">e gefedereerde </w:t>
      </w:r>
      <w:r w:rsidR="00690CF5" w:rsidRPr="00335432">
        <w:rPr>
          <w:rFonts w:cs="Arial"/>
          <w:sz w:val="22"/>
        </w:rPr>
        <w:t>wijk</w:t>
      </w:r>
      <w:r w:rsidRPr="00335432">
        <w:rPr>
          <w:rFonts w:cs="Arial"/>
          <w:sz w:val="22"/>
        </w:rPr>
        <w:t xml:space="preserve">gemeente te </w:t>
      </w:r>
      <w:r w:rsidR="00326D7A" w:rsidRPr="00335432">
        <w:rPr>
          <w:rFonts w:cs="Arial"/>
          <w:sz w:val="22"/>
        </w:rPr>
        <w:t>Kampen Noord.</w:t>
      </w:r>
      <w:r w:rsidRPr="00335432">
        <w:rPr>
          <w:rFonts w:cs="Arial"/>
          <w:sz w:val="22"/>
        </w:rPr>
        <w:t xml:space="preserve"> </w:t>
      </w:r>
    </w:p>
    <w:p w:rsidR="005D2BC0" w:rsidRPr="00335432" w:rsidRDefault="005D2BC0" w:rsidP="000F186E">
      <w:pPr>
        <w:widowControl w:val="0"/>
        <w:rPr>
          <w:rFonts w:cs="Arial"/>
          <w:sz w:val="22"/>
        </w:rPr>
      </w:pPr>
      <w:r w:rsidRPr="00335432">
        <w:rPr>
          <w:rFonts w:cs="Arial"/>
          <w:sz w:val="22"/>
        </w:rPr>
        <w:t xml:space="preserve">Indien het samenwerkingsverband officieel aangeduid moet worden wordt aan de naam toegevoegd: </w:t>
      </w:r>
      <w:r w:rsidR="000F186E" w:rsidRPr="00335432">
        <w:rPr>
          <w:rFonts w:cs="Arial"/>
          <w:sz w:val="22"/>
        </w:rPr>
        <w:t>‘</w:t>
      </w:r>
      <w:r w:rsidRPr="00335432">
        <w:rPr>
          <w:rFonts w:cs="Arial"/>
          <w:sz w:val="22"/>
        </w:rPr>
        <w:t>waarin samenwerken de</w:t>
      </w:r>
      <w:r w:rsidR="001C7E24" w:rsidRPr="00335432">
        <w:rPr>
          <w:rFonts w:cs="Arial"/>
          <w:sz w:val="22"/>
        </w:rPr>
        <w:t xml:space="preserve"> Hervormde </w:t>
      </w:r>
      <w:r w:rsidRPr="00335432">
        <w:rPr>
          <w:rFonts w:cs="Arial"/>
          <w:sz w:val="22"/>
        </w:rPr>
        <w:t xml:space="preserve">gemeente </w:t>
      </w:r>
      <w:r w:rsidR="00326D7A" w:rsidRPr="00335432">
        <w:rPr>
          <w:rFonts w:cs="Arial"/>
          <w:sz w:val="22"/>
        </w:rPr>
        <w:t>Wijk A en</w:t>
      </w:r>
      <w:r w:rsidRPr="00335432">
        <w:rPr>
          <w:rFonts w:cs="Arial"/>
          <w:sz w:val="22"/>
        </w:rPr>
        <w:t xml:space="preserve"> de </w:t>
      </w:r>
      <w:r w:rsidR="001C7E24" w:rsidRPr="00335432">
        <w:rPr>
          <w:rFonts w:cs="Arial"/>
          <w:sz w:val="22"/>
        </w:rPr>
        <w:t xml:space="preserve">Gereformeerde </w:t>
      </w:r>
      <w:r w:rsidR="00690CF5" w:rsidRPr="00335432">
        <w:rPr>
          <w:rFonts w:cs="Arial"/>
          <w:sz w:val="22"/>
        </w:rPr>
        <w:t xml:space="preserve">wijkgemeente </w:t>
      </w:r>
      <w:r w:rsidR="000F186E" w:rsidRPr="00335432">
        <w:rPr>
          <w:rFonts w:cs="Arial"/>
          <w:sz w:val="22"/>
        </w:rPr>
        <w:t>Westerkerk’.</w:t>
      </w:r>
    </w:p>
    <w:p w:rsidR="005D2BC0" w:rsidRPr="00335432" w:rsidRDefault="005D2BC0">
      <w:pPr>
        <w:widowControl w:val="0"/>
        <w:rPr>
          <w:rFonts w:cs="Arial"/>
          <w:sz w:val="22"/>
        </w:rPr>
      </w:pPr>
    </w:p>
    <w:p w:rsidR="005D2BC0" w:rsidRPr="00335432" w:rsidRDefault="00D45439">
      <w:pPr>
        <w:pStyle w:val="BodyText3"/>
        <w:widowControl w:val="0"/>
        <w:rPr>
          <w:rFonts w:cs="Arial"/>
        </w:rPr>
      </w:pPr>
      <w:r w:rsidRPr="00335432">
        <w:rPr>
          <w:rFonts w:cs="Arial"/>
          <w:b/>
        </w:rPr>
        <w:t xml:space="preserve">Artikel 2. </w:t>
      </w:r>
      <w:r w:rsidR="005D2BC0" w:rsidRPr="00335432">
        <w:rPr>
          <w:rFonts w:cs="Arial"/>
        </w:rPr>
        <w:t xml:space="preserve">De federatie van de </w:t>
      </w:r>
      <w:r w:rsidR="00690CF5" w:rsidRPr="00335432">
        <w:rPr>
          <w:rFonts w:cs="Arial"/>
        </w:rPr>
        <w:t>wijk</w:t>
      </w:r>
      <w:r w:rsidR="005D2BC0" w:rsidRPr="00335432">
        <w:rPr>
          <w:rFonts w:cs="Arial"/>
        </w:rPr>
        <w:t>gemeenten omvat het gehele leven en werken van de gemeen</w:t>
      </w:r>
      <w:r w:rsidR="00690CF5" w:rsidRPr="00335432">
        <w:rPr>
          <w:rFonts w:cs="Arial"/>
        </w:rPr>
        <w:t>ten</w:t>
      </w:r>
      <w:r w:rsidR="004B57FB" w:rsidRPr="00335432">
        <w:rPr>
          <w:rFonts w:cs="Arial"/>
        </w:rPr>
        <w:t>, behalve enige vermogensrechtelijke aangelegenheden.</w:t>
      </w:r>
    </w:p>
    <w:p w:rsidR="005D2BC0" w:rsidRPr="00335432" w:rsidRDefault="005D2BC0">
      <w:pPr>
        <w:widowControl w:val="0"/>
        <w:rPr>
          <w:rFonts w:cs="Arial"/>
          <w:sz w:val="22"/>
        </w:rPr>
      </w:pPr>
    </w:p>
    <w:p w:rsidR="005D2BC0" w:rsidRPr="00335432" w:rsidRDefault="005D2BC0">
      <w:pPr>
        <w:widowControl w:val="0"/>
        <w:rPr>
          <w:rFonts w:cs="Arial"/>
          <w:sz w:val="22"/>
        </w:rPr>
      </w:pPr>
      <w:r w:rsidRPr="00335432">
        <w:rPr>
          <w:rFonts w:cs="Arial"/>
          <w:b/>
          <w:sz w:val="22"/>
        </w:rPr>
        <w:t>Artikel 3</w:t>
      </w:r>
      <w:r w:rsidRPr="00335432">
        <w:rPr>
          <w:rFonts w:cs="Arial"/>
          <w:sz w:val="22"/>
        </w:rPr>
        <w:t xml:space="preserve">. De </w:t>
      </w:r>
      <w:r w:rsidR="00690CF5" w:rsidRPr="00335432">
        <w:rPr>
          <w:rFonts w:cs="Arial"/>
          <w:sz w:val="22"/>
        </w:rPr>
        <w:t>wijk</w:t>
      </w:r>
      <w:r w:rsidRPr="00335432">
        <w:rPr>
          <w:rFonts w:cs="Arial"/>
          <w:sz w:val="22"/>
        </w:rPr>
        <w:t>kerkenraden hebben een gezamenlijke regeling getroffen voor</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5"/>
        <w:gridCol w:w="3855"/>
        <w:gridCol w:w="2252"/>
      </w:tblGrid>
      <w:tr w:rsidR="00335432" w:rsidRPr="00335432" w:rsidTr="008708C6">
        <w:tc>
          <w:tcPr>
            <w:tcW w:w="6960" w:type="dxa"/>
            <w:gridSpan w:val="2"/>
          </w:tcPr>
          <w:p w:rsidR="005D2BC0" w:rsidRPr="00335432" w:rsidRDefault="005D2BC0">
            <w:pPr>
              <w:widowControl w:val="0"/>
              <w:rPr>
                <w:rFonts w:cs="Arial"/>
                <w:sz w:val="22"/>
              </w:rPr>
            </w:pPr>
          </w:p>
        </w:tc>
        <w:tc>
          <w:tcPr>
            <w:tcW w:w="2252" w:type="dxa"/>
          </w:tcPr>
          <w:p w:rsidR="005D2BC0" w:rsidRPr="00335432" w:rsidRDefault="005D2BC0" w:rsidP="00326D7A">
            <w:pPr>
              <w:widowControl w:val="0"/>
              <w:rPr>
                <w:rFonts w:cs="Arial"/>
                <w:sz w:val="22"/>
              </w:rPr>
            </w:pPr>
          </w:p>
        </w:tc>
      </w:tr>
      <w:tr w:rsidR="00335432" w:rsidRPr="00335432" w:rsidTr="008708C6">
        <w:tc>
          <w:tcPr>
            <w:tcW w:w="6960" w:type="dxa"/>
            <w:gridSpan w:val="2"/>
          </w:tcPr>
          <w:p w:rsidR="005D2BC0" w:rsidRPr="00335432" w:rsidRDefault="005D2BC0">
            <w:pPr>
              <w:widowControl w:val="0"/>
              <w:rPr>
                <w:rFonts w:cs="Arial"/>
                <w:sz w:val="22"/>
              </w:rPr>
            </w:pPr>
            <w:r w:rsidRPr="00335432">
              <w:rPr>
                <w:rFonts w:cs="Arial"/>
                <w:sz w:val="22"/>
              </w:rPr>
              <w:t>1. de verkiezing van ambtsdragers</w:t>
            </w:r>
          </w:p>
        </w:tc>
        <w:tc>
          <w:tcPr>
            <w:tcW w:w="2252" w:type="dxa"/>
          </w:tcPr>
          <w:p w:rsidR="005D2BC0" w:rsidRPr="00335432" w:rsidRDefault="005D2BC0">
            <w:pPr>
              <w:widowControl w:val="0"/>
              <w:jc w:val="center"/>
              <w:rPr>
                <w:rFonts w:cs="Arial"/>
                <w:sz w:val="22"/>
              </w:rPr>
            </w:pPr>
            <w:r w:rsidRPr="00335432">
              <w:rPr>
                <w:rFonts w:cs="Arial"/>
                <w:sz w:val="22"/>
              </w:rPr>
              <w:t>Ja</w:t>
            </w:r>
          </w:p>
        </w:tc>
      </w:tr>
      <w:tr w:rsidR="00335432" w:rsidRPr="00335432" w:rsidTr="008708C6">
        <w:tc>
          <w:tcPr>
            <w:tcW w:w="6960" w:type="dxa"/>
            <w:gridSpan w:val="2"/>
          </w:tcPr>
          <w:p w:rsidR="005D2BC0" w:rsidRPr="00335432" w:rsidRDefault="005D2BC0">
            <w:pPr>
              <w:widowControl w:val="0"/>
              <w:rPr>
                <w:rFonts w:cs="Arial"/>
                <w:sz w:val="22"/>
              </w:rPr>
            </w:pPr>
            <w:r w:rsidRPr="00335432">
              <w:rPr>
                <w:rFonts w:cs="Arial"/>
                <w:sz w:val="22"/>
              </w:rPr>
              <w:t>2a. samenstelling van de kerkenraad</w:t>
            </w:r>
          </w:p>
        </w:tc>
        <w:tc>
          <w:tcPr>
            <w:tcW w:w="2252" w:type="dxa"/>
          </w:tcPr>
          <w:p w:rsidR="005D2BC0" w:rsidRPr="00335432" w:rsidRDefault="005D2BC0">
            <w:pPr>
              <w:widowControl w:val="0"/>
              <w:jc w:val="center"/>
              <w:rPr>
                <w:rFonts w:cs="Arial"/>
                <w:sz w:val="22"/>
              </w:rPr>
            </w:pPr>
            <w:r w:rsidRPr="00335432">
              <w:rPr>
                <w:rFonts w:cs="Arial"/>
                <w:sz w:val="22"/>
              </w:rPr>
              <w:t>Ja</w:t>
            </w:r>
          </w:p>
        </w:tc>
      </w:tr>
      <w:tr w:rsidR="00335432" w:rsidRPr="00335432" w:rsidTr="008708C6">
        <w:tc>
          <w:tcPr>
            <w:tcW w:w="6960" w:type="dxa"/>
            <w:gridSpan w:val="2"/>
          </w:tcPr>
          <w:p w:rsidR="005D2BC0" w:rsidRPr="00335432" w:rsidRDefault="005D2BC0">
            <w:pPr>
              <w:widowControl w:val="0"/>
              <w:rPr>
                <w:rFonts w:cs="Arial"/>
                <w:sz w:val="22"/>
              </w:rPr>
            </w:pPr>
            <w:r w:rsidRPr="00335432">
              <w:rPr>
                <w:rFonts w:cs="Arial"/>
                <w:sz w:val="22"/>
              </w:rPr>
              <w:t>2b. werkwijze van de kerkenraad</w:t>
            </w:r>
          </w:p>
        </w:tc>
        <w:tc>
          <w:tcPr>
            <w:tcW w:w="2252" w:type="dxa"/>
          </w:tcPr>
          <w:p w:rsidR="005D2BC0" w:rsidRPr="00335432" w:rsidRDefault="005D2BC0">
            <w:pPr>
              <w:widowControl w:val="0"/>
              <w:jc w:val="center"/>
              <w:rPr>
                <w:rFonts w:cs="Arial"/>
                <w:sz w:val="22"/>
              </w:rPr>
            </w:pPr>
            <w:r w:rsidRPr="00335432">
              <w:rPr>
                <w:rFonts w:cs="Arial"/>
                <w:sz w:val="22"/>
              </w:rPr>
              <w:t>Ja</w:t>
            </w:r>
          </w:p>
        </w:tc>
      </w:tr>
      <w:tr w:rsidR="00335432" w:rsidRPr="00335432" w:rsidTr="008708C6">
        <w:tc>
          <w:tcPr>
            <w:tcW w:w="6960" w:type="dxa"/>
            <w:gridSpan w:val="2"/>
          </w:tcPr>
          <w:p w:rsidR="005D2BC0" w:rsidRPr="00335432" w:rsidRDefault="005D2BC0">
            <w:pPr>
              <w:widowControl w:val="0"/>
              <w:rPr>
                <w:rFonts w:cs="Arial"/>
                <w:sz w:val="22"/>
              </w:rPr>
            </w:pPr>
            <w:r w:rsidRPr="00335432">
              <w:rPr>
                <w:rFonts w:cs="Arial"/>
                <w:sz w:val="22"/>
              </w:rPr>
              <w:t>3. de verzorging van de vermogensrechtelijke aangelegenheden.</w:t>
            </w:r>
          </w:p>
        </w:tc>
        <w:tc>
          <w:tcPr>
            <w:tcW w:w="2252" w:type="dxa"/>
          </w:tcPr>
          <w:p w:rsidR="005D2BC0" w:rsidRPr="00335432" w:rsidRDefault="005D2BC0">
            <w:pPr>
              <w:widowControl w:val="0"/>
              <w:jc w:val="center"/>
              <w:rPr>
                <w:rFonts w:cs="Arial"/>
                <w:sz w:val="22"/>
              </w:rPr>
            </w:pPr>
            <w:r w:rsidRPr="00335432">
              <w:rPr>
                <w:rFonts w:cs="Arial"/>
                <w:sz w:val="22"/>
              </w:rPr>
              <w:t>Ja</w:t>
            </w:r>
          </w:p>
        </w:tc>
      </w:tr>
      <w:tr w:rsidR="00335432" w:rsidRPr="00335432" w:rsidTr="008708C6">
        <w:trPr>
          <w:cantSplit/>
        </w:trPr>
        <w:tc>
          <w:tcPr>
            <w:tcW w:w="3105" w:type="dxa"/>
            <w:vMerge w:val="restart"/>
          </w:tcPr>
          <w:p w:rsidR="005D2BC0" w:rsidRPr="00335432" w:rsidRDefault="005D2BC0">
            <w:pPr>
              <w:widowControl w:val="0"/>
              <w:rPr>
                <w:rFonts w:cs="Arial"/>
                <w:sz w:val="22"/>
              </w:rPr>
            </w:pPr>
          </w:p>
        </w:tc>
        <w:tc>
          <w:tcPr>
            <w:tcW w:w="3855" w:type="dxa"/>
          </w:tcPr>
          <w:p w:rsidR="005D2BC0" w:rsidRPr="00335432" w:rsidRDefault="005D2BC0">
            <w:pPr>
              <w:widowControl w:val="0"/>
              <w:rPr>
                <w:rFonts w:cs="Arial"/>
                <w:sz w:val="22"/>
              </w:rPr>
            </w:pPr>
            <w:r w:rsidRPr="00335432">
              <w:rPr>
                <w:rFonts w:cs="Arial"/>
                <w:sz w:val="22"/>
              </w:rPr>
              <w:t>geheel</w:t>
            </w:r>
          </w:p>
        </w:tc>
        <w:tc>
          <w:tcPr>
            <w:tcW w:w="2252" w:type="dxa"/>
          </w:tcPr>
          <w:p w:rsidR="005D2BC0" w:rsidRPr="00335432" w:rsidRDefault="00326D7A">
            <w:pPr>
              <w:widowControl w:val="0"/>
              <w:jc w:val="center"/>
              <w:rPr>
                <w:rFonts w:cs="Arial"/>
                <w:sz w:val="22"/>
              </w:rPr>
            </w:pPr>
            <w:r w:rsidRPr="00335432">
              <w:rPr>
                <w:rFonts w:cs="Arial"/>
                <w:sz w:val="22"/>
              </w:rPr>
              <w:t>Nee</w:t>
            </w:r>
          </w:p>
        </w:tc>
      </w:tr>
      <w:tr w:rsidR="00335432" w:rsidRPr="00335432" w:rsidTr="008708C6">
        <w:trPr>
          <w:cantSplit/>
        </w:trPr>
        <w:tc>
          <w:tcPr>
            <w:tcW w:w="3105" w:type="dxa"/>
            <w:vMerge/>
          </w:tcPr>
          <w:p w:rsidR="005D2BC0" w:rsidRPr="00335432" w:rsidRDefault="005D2BC0">
            <w:pPr>
              <w:widowControl w:val="0"/>
              <w:rPr>
                <w:rFonts w:cs="Arial"/>
                <w:sz w:val="22"/>
              </w:rPr>
            </w:pPr>
          </w:p>
        </w:tc>
        <w:tc>
          <w:tcPr>
            <w:tcW w:w="3855" w:type="dxa"/>
          </w:tcPr>
          <w:p w:rsidR="005D2BC0" w:rsidRPr="00335432" w:rsidRDefault="005D2BC0">
            <w:pPr>
              <w:widowControl w:val="0"/>
              <w:rPr>
                <w:rFonts w:cs="Arial"/>
                <w:sz w:val="22"/>
              </w:rPr>
            </w:pPr>
            <w:r w:rsidRPr="00335432">
              <w:rPr>
                <w:rFonts w:cs="Arial"/>
                <w:sz w:val="22"/>
              </w:rPr>
              <w:t>gedeeltelijk</w:t>
            </w:r>
          </w:p>
        </w:tc>
        <w:tc>
          <w:tcPr>
            <w:tcW w:w="2252" w:type="dxa"/>
          </w:tcPr>
          <w:p w:rsidR="005D2BC0" w:rsidRPr="00335432" w:rsidRDefault="005D2BC0" w:rsidP="00326D7A">
            <w:pPr>
              <w:widowControl w:val="0"/>
              <w:jc w:val="center"/>
              <w:rPr>
                <w:rFonts w:cs="Arial"/>
                <w:sz w:val="22"/>
              </w:rPr>
            </w:pPr>
            <w:r w:rsidRPr="00335432">
              <w:rPr>
                <w:rFonts w:cs="Arial"/>
                <w:sz w:val="22"/>
              </w:rPr>
              <w:t>Ja</w:t>
            </w:r>
          </w:p>
        </w:tc>
      </w:tr>
    </w:tbl>
    <w:p w:rsidR="005D2BC0" w:rsidRPr="00335432" w:rsidRDefault="005D2BC0">
      <w:pPr>
        <w:widowControl w:val="0"/>
        <w:rPr>
          <w:rFonts w:cs="Arial"/>
          <w:sz w:val="22"/>
        </w:rPr>
      </w:pPr>
      <w:r w:rsidRPr="00335432">
        <w:rPr>
          <w:rFonts w:cs="Arial"/>
          <w:sz w:val="22"/>
        </w:rPr>
        <w:t>Deze regelingen zijn vervat in de bijgevoegde ‘federatieregeling ten behoeve van het leven en werken van de gef</w:t>
      </w:r>
      <w:r w:rsidR="001C7E24" w:rsidRPr="00335432">
        <w:rPr>
          <w:rFonts w:cs="Arial"/>
          <w:sz w:val="22"/>
        </w:rPr>
        <w:t xml:space="preserve">edereerde </w:t>
      </w:r>
      <w:r w:rsidR="00690CF5" w:rsidRPr="00335432">
        <w:rPr>
          <w:rFonts w:cs="Arial"/>
          <w:sz w:val="22"/>
        </w:rPr>
        <w:t>wijk</w:t>
      </w:r>
      <w:r w:rsidR="001C7E24" w:rsidRPr="00335432">
        <w:rPr>
          <w:rFonts w:cs="Arial"/>
          <w:sz w:val="22"/>
        </w:rPr>
        <w:t xml:space="preserve">gemeente te </w:t>
      </w:r>
      <w:r w:rsidR="00326D7A" w:rsidRPr="00335432">
        <w:rPr>
          <w:rFonts w:cs="Arial"/>
          <w:sz w:val="22"/>
        </w:rPr>
        <w:t>Kampen Noord</w:t>
      </w:r>
      <w:r w:rsidR="000F3AD3" w:rsidRPr="00335432">
        <w:rPr>
          <w:rFonts w:cs="Arial"/>
          <w:sz w:val="22"/>
        </w:rPr>
        <w:t>’</w:t>
      </w:r>
    </w:p>
    <w:p w:rsidR="00690CF5" w:rsidRPr="00335432" w:rsidRDefault="00690CF5">
      <w:pPr>
        <w:rPr>
          <w:rFonts w:cs="Arial"/>
          <w:sz w:val="22"/>
        </w:rPr>
      </w:pPr>
    </w:p>
    <w:p w:rsidR="005D2BC0" w:rsidRPr="00335432" w:rsidRDefault="005D2BC0">
      <w:pPr>
        <w:widowControl w:val="0"/>
        <w:rPr>
          <w:rFonts w:cs="Arial"/>
          <w:sz w:val="22"/>
        </w:rPr>
      </w:pPr>
      <w:r w:rsidRPr="00335432">
        <w:rPr>
          <w:rFonts w:cs="Arial"/>
          <w:b/>
          <w:sz w:val="22"/>
        </w:rPr>
        <w:t xml:space="preserve">Artikel 4. </w:t>
      </w:r>
      <w:r w:rsidRPr="00335432">
        <w:rPr>
          <w:rFonts w:cs="Arial"/>
          <w:sz w:val="22"/>
        </w:rPr>
        <w:t xml:space="preserve">De </w:t>
      </w:r>
      <w:r w:rsidR="00690CF5" w:rsidRPr="00335432">
        <w:rPr>
          <w:rFonts w:cs="Arial"/>
          <w:sz w:val="22"/>
        </w:rPr>
        <w:t>wijk</w:t>
      </w:r>
      <w:r w:rsidRPr="00335432">
        <w:rPr>
          <w:rFonts w:cs="Arial"/>
          <w:sz w:val="22"/>
        </w:rPr>
        <w:t>kerkenraden werken samen in de zin dat zij gezamenlijk vergaderen, waarbij aan elk van hen de eigen afzonderlijke bevoegdheden voorbehouden blijven.</w:t>
      </w:r>
    </w:p>
    <w:p w:rsidR="00D45439" w:rsidRPr="00335432" w:rsidRDefault="00D45439">
      <w:pPr>
        <w:widowControl w:val="0"/>
        <w:rPr>
          <w:rFonts w:cs="Arial"/>
          <w:sz w:val="22"/>
        </w:rPr>
      </w:pPr>
    </w:p>
    <w:p w:rsidR="005D2BC0" w:rsidRPr="00335432" w:rsidRDefault="005D2BC0">
      <w:pPr>
        <w:pStyle w:val="Heading3"/>
        <w:keepNext w:val="0"/>
        <w:widowControl w:val="0"/>
        <w:rPr>
          <w:rFonts w:cs="Arial"/>
          <w:b w:val="0"/>
        </w:rPr>
      </w:pPr>
      <w:r w:rsidRPr="00335432">
        <w:rPr>
          <w:rFonts w:cs="Arial"/>
        </w:rPr>
        <w:t>Artikel 5.</w:t>
      </w:r>
      <w:r w:rsidRPr="00335432">
        <w:rPr>
          <w:rFonts w:cs="Arial"/>
          <w:b w:val="0"/>
        </w:rPr>
        <w:t xml:space="preserve"> De federatieovereenkomst is aangegaan voor onbepaalde tijd</w:t>
      </w:r>
    </w:p>
    <w:p w:rsidR="00D45439" w:rsidRPr="00335432" w:rsidRDefault="00D45439" w:rsidP="00D45439">
      <w:pPr>
        <w:rPr>
          <w:rFonts w:cs="Arial"/>
        </w:rPr>
      </w:pPr>
    </w:p>
    <w:p w:rsidR="005D2BC0" w:rsidRPr="00335432" w:rsidRDefault="005D2BC0">
      <w:pPr>
        <w:pStyle w:val="Heading3"/>
        <w:keepNext w:val="0"/>
        <w:widowControl w:val="0"/>
        <w:rPr>
          <w:rFonts w:cs="Arial"/>
          <w:b w:val="0"/>
          <w:szCs w:val="22"/>
        </w:rPr>
      </w:pPr>
      <w:r w:rsidRPr="00335432">
        <w:rPr>
          <w:rFonts w:cs="Arial"/>
        </w:rPr>
        <w:t>Artikel 6</w:t>
      </w:r>
      <w:r w:rsidRPr="00335432">
        <w:rPr>
          <w:rFonts w:cs="Arial"/>
          <w:b w:val="0"/>
        </w:rPr>
        <w:t>. Bij beëindiging van de federatieovereenkomst worden de gezamenlijke fin</w:t>
      </w:r>
      <w:r w:rsidR="001C7E24" w:rsidRPr="00335432">
        <w:rPr>
          <w:rFonts w:cs="Arial"/>
          <w:b w:val="0"/>
        </w:rPr>
        <w:t>anciële verplichtingen</w:t>
      </w:r>
      <w:r w:rsidR="0041341C" w:rsidRPr="00335432">
        <w:rPr>
          <w:rFonts w:cs="Arial"/>
          <w:b w:val="0"/>
        </w:rPr>
        <w:t>, voor zover daarvan sprake is,</w:t>
      </w:r>
      <w:r w:rsidR="001C7E24" w:rsidRPr="00335432">
        <w:rPr>
          <w:rFonts w:cs="Arial"/>
          <w:b w:val="0"/>
        </w:rPr>
        <w:t xml:space="preserve"> door de H</w:t>
      </w:r>
      <w:r w:rsidRPr="00335432">
        <w:rPr>
          <w:rFonts w:cs="Arial"/>
          <w:b w:val="0"/>
        </w:rPr>
        <w:t>ervo</w:t>
      </w:r>
      <w:r w:rsidR="001C7E24" w:rsidRPr="00335432">
        <w:rPr>
          <w:rFonts w:cs="Arial"/>
          <w:b w:val="0"/>
        </w:rPr>
        <w:t xml:space="preserve">rmde </w:t>
      </w:r>
      <w:r w:rsidR="00326D7A" w:rsidRPr="00335432">
        <w:rPr>
          <w:rFonts w:cs="Arial"/>
          <w:b w:val="0"/>
        </w:rPr>
        <w:t>g</w:t>
      </w:r>
      <w:r w:rsidR="001C7E24" w:rsidRPr="00335432">
        <w:rPr>
          <w:rFonts w:cs="Arial"/>
          <w:b w:val="0"/>
        </w:rPr>
        <w:t>emeente</w:t>
      </w:r>
      <w:r w:rsidR="00326D7A" w:rsidRPr="00335432">
        <w:rPr>
          <w:rFonts w:cs="Arial"/>
          <w:b w:val="0"/>
        </w:rPr>
        <w:t xml:space="preserve"> en</w:t>
      </w:r>
      <w:r w:rsidR="001C7E24" w:rsidRPr="00335432">
        <w:rPr>
          <w:rFonts w:cs="Arial"/>
          <w:b w:val="0"/>
        </w:rPr>
        <w:t xml:space="preserve"> de </w:t>
      </w:r>
      <w:r w:rsidR="001C7E24" w:rsidRPr="00335432">
        <w:rPr>
          <w:rFonts w:cs="Arial"/>
          <w:b w:val="0"/>
          <w:szCs w:val="22"/>
        </w:rPr>
        <w:t xml:space="preserve">Gereformeerde </w:t>
      </w:r>
      <w:r w:rsidR="00326D7A" w:rsidRPr="00335432">
        <w:rPr>
          <w:rFonts w:cs="Arial"/>
          <w:b w:val="0"/>
          <w:szCs w:val="22"/>
        </w:rPr>
        <w:t>kerk</w:t>
      </w:r>
      <w:r w:rsidR="001C7E24" w:rsidRPr="00335432">
        <w:rPr>
          <w:rFonts w:cs="Arial"/>
          <w:b w:val="0"/>
          <w:szCs w:val="22"/>
        </w:rPr>
        <w:t xml:space="preserve"> </w:t>
      </w:r>
      <w:r w:rsidRPr="00335432">
        <w:rPr>
          <w:rFonts w:cs="Arial"/>
          <w:b w:val="0"/>
          <w:szCs w:val="22"/>
        </w:rPr>
        <w:t xml:space="preserve">voldaan in de verhouding </w:t>
      </w:r>
      <w:r w:rsidR="00326D7A" w:rsidRPr="00335432">
        <w:rPr>
          <w:rFonts w:cs="Arial"/>
          <w:b w:val="0"/>
          <w:szCs w:val="22"/>
        </w:rPr>
        <w:t>50/50.</w:t>
      </w:r>
    </w:p>
    <w:p w:rsidR="005D2BC0" w:rsidRPr="00335432" w:rsidRDefault="005D2BC0">
      <w:pPr>
        <w:pStyle w:val="Heading3"/>
        <w:keepNext w:val="0"/>
        <w:widowControl w:val="0"/>
        <w:rPr>
          <w:rFonts w:cs="Arial"/>
          <w:b w:val="0"/>
          <w:szCs w:val="22"/>
        </w:rPr>
      </w:pPr>
    </w:p>
    <w:p w:rsidR="00B52062" w:rsidRPr="00335432" w:rsidRDefault="00B52062" w:rsidP="00B52062">
      <w:pPr>
        <w:rPr>
          <w:rFonts w:cs="Arial"/>
          <w:sz w:val="22"/>
          <w:szCs w:val="22"/>
        </w:rPr>
      </w:pPr>
      <w:r w:rsidRPr="00335432">
        <w:rPr>
          <w:rFonts w:cs="Arial"/>
          <w:b/>
          <w:sz w:val="22"/>
          <w:szCs w:val="22"/>
        </w:rPr>
        <w:t xml:space="preserve">Artikel 7. </w:t>
      </w:r>
      <w:r w:rsidRPr="00335432">
        <w:rPr>
          <w:rFonts w:cs="Arial"/>
          <w:sz w:val="22"/>
          <w:szCs w:val="22"/>
        </w:rPr>
        <w:t xml:space="preserve">Wat willen we regelen in de federatieregeling, m.a.w. op welke manier willen we een federatie zijn? </w:t>
      </w:r>
    </w:p>
    <w:p w:rsidR="00B52062" w:rsidRPr="00335432" w:rsidRDefault="00B52062" w:rsidP="00B52062">
      <w:pPr>
        <w:rPr>
          <w:rFonts w:cs="Arial"/>
          <w:sz w:val="22"/>
          <w:szCs w:val="22"/>
        </w:rPr>
      </w:pPr>
    </w:p>
    <w:p w:rsidR="00B52062" w:rsidRPr="00335432" w:rsidRDefault="00B52062" w:rsidP="00B52062">
      <w:pPr>
        <w:rPr>
          <w:rFonts w:cs="Arial"/>
          <w:sz w:val="22"/>
          <w:szCs w:val="22"/>
        </w:rPr>
      </w:pPr>
      <w:r w:rsidRPr="00335432">
        <w:rPr>
          <w:rFonts w:cs="Arial"/>
          <w:sz w:val="22"/>
          <w:szCs w:val="22"/>
        </w:rPr>
        <w:t xml:space="preserve">De federatie zien we als eerste stap op weg naar een fusie. Van ons samengaan als wijkgemeenten willen we iets nieuws maken. We willen niet alles zoveel mogelijk houden zoals het was. We willen als wijkgemeenten van elkaar leren en gaan enthousiast met elkaar aan de slag. Dat willen we niet omdat actie en vooruitgang in de mode zijn, maar omdat we elkaar door en rond de Bijbel ontmoeten. Vanuit de Bijbel zien we dat de eenheid in Christus de kern van onze samenwerking is. Overgave aan de Heer Jezus Christus, die om onze redding gestorven is aan het kruis en die is opgewekt uit de dood, schept eenheid te midden van alle verschillen die we onderling en rond om ons heen aantreffen. </w:t>
      </w:r>
    </w:p>
    <w:p w:rsidR="00B52062" w:rsidRPr="00335432" w:rsidRDefault="00B52062" w:rsidP="00B52062">
      <w:pPr>
        <w:rPr>
          <w:rFonts w:cs="Arial"/>
          <w:sz w:val="22"/>
          <w:szCs w:val="22"/>
        </w:rPr>
      </w:pPr>
      <w:r w:rsidRPr="00335432">
        <w:rPr>
          <w:rFonts w:cs="Arial"/>
          <w:sz w:val="22"/>
          <w:szCs w:val="22"/>
        </w:rPr>
        <w:t>Daarom zijn inkeer en omgang met God vanuit zijn Woord telkens weer ons vertrekpunt en ons doel bij onze plannen en activiteiten. De omgang met Gods Woord leert ons immers dat het onze missie is om de redding van Christus te verkondigen in en vanuit Kampen Noord. Alleen daarvoor zijn we ten diepste samen kerk in Kampen Noord. Die verkondiging krijgt gestalte in de eredienst, maar ook in onze levenshouding, activiteiten en praktische plannen.</w:t>
      </w:r>
    </w:p>
    <w:p w:rsidR="00B52062" w:rsidRPr="00335432" w:rsidRDefault="00B52062" w:rsidP="00B52062">
      <w:pPr>
        <w:rPr>
          <w:rFonts w:cs="Arial"/>
          <w:sz w:val="22"/>
          <w:szCs w:val="22"/>
        </w:rPr>
      </w:pPr>
      <w:r w:rsidRPr="00335432">
        <w:rPr>
          <w:rFonts w:cs="Arial"/>
          <w:sz w:val="22"/>
          <w:szCs w:val="22"/>
        </w:rPr>
        <w:t xml:space="preserve">Onze basale levenshouding is er één van eerbied en respect voor de ander. Want wij geloven dat God door de Heer Jezus Christus aan ieder mensenleven een diepe betekenis van zegen geven wil in de wereld. Daarom willen we naar anderen toe. Naar jongeren en jonge gezinnen in onze wijken, net als naar de ouderen. Naar mensen die het met ons eens zijn, net als met hen met wie we nog geen band hebben. </w:t>
      </w:r>
    </w:p>
    <w:p w:rsidR="00B52062" w:rsidRPr="00335432" w:rsidRDefault="00B52062" w:rsidP="00B52062">
      <w:pPr>
        <w:rPr>
          <w:rFonts w:cs="Arial"/>
          <w:sz w:val="22"/>
          <w:szCs w:val="22"/>
        </w:rPr>
      </w:pPr>
      <w:r w:rsidRPr="00335432">
        <w:rPr>
          <w:rFonts w:cs="Arial"/>
          <w:sz w:val="22"/>
          <w:szCs w:val="22"/>
        </w:rPr>
        <w:t>We zien dus niet alleen om naar mensen die al bij ons horen, maar ook naar mensen die hun relatie met de gemeente op een laag pitje hebben gezet, die korter of langer geleden zijn afgehaakt, of die zelfs nog nooit van het evangelie hebben gehoord. We wijzen hen niet op onszelf ("kom gezellig bij ons!"), maar op Jezus Christus, de levende Heer. Hij is het die ons heeft gered, en die ook met anderen zijn weg van heil, heling en redding gaat, door de kracht van de Heilige Geest. In die beweging van de Geest zijn wij als gemeente betrokken. We zijn gezegend om voor de ander tot zegen te zijn. We hebben elkaar en anderen nodig om te groeien in kennis, vertrouwen en gehoorzaamheid. We zien daarbij uit naar de dag dat God zijn plan met deze wereld zal voltooien en Christus zal zijn alles in allen.</w:t>
      </w:r>
    </w:p>
    <w:p w:rsidR="00B52062" w:rsidRPr="00335432" w:rsidRDefault="00B52062" w:rsidP="00B52062">
      <w:pPr>
        <w:rPr>
          <w:rFonts w:cs="Arial"/>
          <w:sz w:val="22"/>
          <w:szCs w:val="22"/>
        </w:rPr>
      </w:pPr>
      <w:r w:rsidRPr="00335432">
        <w:rPr>
          <w:rFonts w:cs="Arial"/>
          <w:sz w:val="22"/>
          <w:szCs w:val="22"/>
        </w:rPr>
        <w:t>Deze visie geeft sturing aan onze plannen en ons beleid. Hieronder werken we dat praktisch uit. Niet alles is zomaar duidelijk. Er blijven genoeg discussiepunten over. Die discussie gaan we graag aan met elkaar en met de buurtgenoten uit Kampen Noord. Dat doen we graag, want we zijn verheugd door de hoop die we hebben.</w:t>
      </w:r>
    </w:p>
    <w:p w:rsidR="008708C6" w:rsidRPr="00335432" w:rsidRDefault="00B52062">
      <w:pPr>
        <w:rPr>
          <w:rFonts w:cs="Arial"/>
          <w:sz w:val="22"/>
          <w:szCs w:val="22"/>
        </w:rPr>
      </w:pPr>
      <w:r w:rsidRPr="00335432">
        <w:rPr>
          <w:rFonts w:cs="Arial"/>
          <w:sz w:val="22"/>
          <w:szCs w:val="22"/>
        </w:rPr>
        <w:t xml:space="preserve">Daarom hebben we besloten op termijn te fuseren. Op de fusie vooruitlopend willen we de federatie die er is uitbreiden en daarin spreken we af zo veel als mogelijk is samen te doen. Dat betekent dat we gezamenlijk de verantwoordelijkheid nemen voor alle erediensten (ook al voegen we die niet alle zondagen samen), voor alle diaconale activiteiten, pastorale zaken en daarbij voor jeugd en jongeren en vorming en toerusting. Deze opsomming is niet compleet. </w:t>
      </w:r>
      <w:proofErr w:type="gramStart"/>
      <w:r w:rsidRPr="00335432">
        <w:rPr>
          <w:rFonts w:cs="Arial"/>
          <w:sz w:val="22"/>
          <w:szCs w:val="22"/>
        </w:rPr>
        <w:t xml:space="preserve">Wat we niet samenvoegen: we besluiten in de omgang met de doop voorlopig nog ieder onze eigen </w:t>
      </w:r>
      <w:r w:rsidR="008708C6" w:rsidRPr="00335432">
        <w:rPr>
          <w:rFonts w:cs="Arial"/>
          <w:sz w:val="22"/>
          <w:szCs w:val="22"/>
        </w:rPr>
        <w:t xml:space="preserve">omgang met doopouders en doopvragen te handhaven. </w:t>
      </w:r>
      <w:proofErr w:type="gramEnd"/>
      <w:r w:rsidR="008708C6" w:rsidRPr="00335432">
        <w:rPr>
          <w:rFonts w:cs="Arial"/>
          <w:sz w:val="22"/>
          <w:szCs w:val="22"/>
        </w:rPr>
        <w:t>Ook kiezen we nu nog niet voor één vorm van de viering van het Heilig Avondmaal. Wat in de</w:t>
      </w:r>
      <w:r w:rsidRPr="00335432">
        <w:rPr>
          <w:rFonts w:cs="Arial"/>
          <w:sz w:val="22"/>
          <w:szCs w:val="22"/>
        </w:rPr>
        <w:t xml:space="preserve"> federatieregeling moet terugkeren: a. We willen zo veel als mogelijk is als één kerkenraad </w:t>
      </w:r>
      <w:r w:rsidR="008708C6" w:rsidRPr="00335432">
        <w:rPr>
          <w:rFonts w:cs="Arial"/>
          <w:sz w:val="22"/>
          <w:szCs w:val="22"/>
        </w:rPr>
        <w:t xml:space="preserve">van één samenwerkende wijkgemeente </w:t>
      </w:r>
      <w:r w:rsidRPr="00335432">
        <w:rPr>
          <w:rFonts w:cs="Arial"/>
          <w:sz w:val="22"/>
          <w:szCs w:val="22"/>
        </w:rPr>
        <w:t xml:space="preserve">functioneren. b. </w:t>
      </w:r>
      <w:r w:rsidR="008708C6" w:rsidRPr="00335432">
        <w:rPr>
          <w:rFonts w:cs="Arial"/>
          <w:sz w:val="22"/>
          <w:szCs w:val="22"/>
        </w:rPr>
        <w:t>D</w:t>
      </w:r>
      <w:r w:rsidRPr="00335432">
        <w:rPr>
          <w:rFonts w:cs="Arial"/>
          <w:sz w:val="22"/>
          <w:szCs w:val="22"/>
        </w:rPr>
        <w:t xml:space="preserve">e kerkdiensten </w:t>
      </w:r>
      <w:r w:rsidR="008708C6" w:rsidRPr="00335432">
        <w:rPr>
          <w:rFonts w:cs="Arial"/>
          <w:sz w:val="22"/>
          <w:szCs w:val="22"/>
        </w:rPr>
        <w:t>willen we zo snel als de wijkgemeenteleden aankunnen geheel samen gaan houden o</w:t>
      </w:r>
      <w:r w:rsidRPr="00335432">
        <w:rPr>
          <w:rFonts w:cs="Arial"/>
          <w:sz w:val="22"/>
          <w:szCs w:val="22"/>
        </w:rPr>
        <w:t xml:space="preserve">p één locatie. </w:t>
      </w:r>
      <w:r w:rsidR="008708C6" w:rsidRPr="00335432">
        <w:rPr>
          <w:rFonts w:cs="Arial"/>
          <w:sz w:val="22"/>
          <w:szCs w:val="22"/>
        </w:rPr>
        <w:t>c</w:t>
      </w:r>
      <w:r w:rsidRPr="00335432">
        <w:rPr>
          <w:rFonts w:cs="Arial"/>
          <w:sz w:val="22"/>
          <w:szCs w:val="22"/>
        </w:rPr>
        <w:t>. De plaatselijke regelingen hebben ieder afzonderlijk regelingen m.b.t. doop, viering HA, huwelijk en andere relaties die gelijkluidend zijn</w:t>
      </w:r>
      <w:r w:rsidR="008708C6" w:rsidRPr="00335432">
        <w:rPr>
          <w:rFonts w:cs="Arial"/>
          <w:sz w:val="22"/>
          <w:szCs w:val="22"/>
        </w:rPr>
        <w:t>, behoudens de doop</w:t>
      </w:r>
      <w:r w:rsidRPr="00335432">
        <w:rPr>
          <w:rFonts w:cs="Arial"/>
          <w:sz w:val="22"/>
          <w:szCs w:val="22"/>
        </w:rPr>
        <w:t xml:space="preserve">. </w:t>
      </w:r>
    </w:p>
    <w:p w:rsidR="00B52062" w:rsidRPr="00335432" w:rsidRDefault="00B52062">
      <w:pPr>
        <w:rPr>
          <w:rFonts w:cs="Arial"/>
          <w:sz w:val="22"/>
          <w:szCs w:val="22"/>
        </w:rPr>
      </w:pPr>
      <w:r w:rsidRPr="00335432">
        <w:rPr>
          <w:rFonts w:cs="Arial"/>
          <w:sz w:val="22"/>
          <w:szCs w:val="22"/>
        </w:rPr>
        <w:t>Hierover is de gemeente gehoord in de gemeentevergadering van</w:t>
      </w:r>
      <w:r w:rsidR="00335432" w:rsidRPr="00335432">
        <w:rPr>
          <w:rFonts w:cs="Arial"/>
          <w:sz w:val="22"/>
          <w:szCs w:val="22"/>
        </w:rPr>
        <w:t>…</w:t>
      </w:r>
      <w:r w:rsidRPr="00335432">
        <w:rPr>
          <w:rFonts w:cs="Arial"/>
          <w:sz w:val="22"/>
          <w:szCs w:val="22"/>
        </w:rPr>
        <w:t>. Dat leidt tot de bijgevoegde federatieregeling.</w:t>
      </w:r>
    </w:p>
    <w:p w:rsidR="008708C6" w:rsidRPr="00335432" w:rsidRDefault="008708C6" w:rsidP="00B52062">
      <w:pPr>
        <w:pStyle w:val="Heading3"/>
        <w:keepNext w:val="0"/>
        <w:widowControl w:val="0"/>
        <w:rPr>
          <w:rFonts w:cs="Arial"/>
          <w:b w:val="0"/>
          <w:szCs w:val="22"/>
        </w:rPr>
      </w:pPr>
    </w:p>
    <w:p w:rsidR="00B52062" w:rsidRPr="00335432" w:rsidRDefault="00B52062" w:rsidP="00B52062">
      <w:pPr>
        <w:pStyle w:val="Heading3"/>
        <w:keepNext w:val="0"/>
        <w:widowControl w:val="0"/>
        <w:rPr>
          <w:rFonts w:cs="Arial"/>
          <w:b w:val="0"/>
          <w:szCs w:val="22"/>
        </w:rPr>
      </w:pPr>
      <w:r w:rsidRPr="00335432">
        <w:rPr>
          <w:rFonts w:cs="Arial"/>
          <w:b w:val="0"/>
          <w:szCs w:val="22"/>
        </w:rPr>
        <w:t xml:space="preserve">Deze federatieovereenkomst is vastgesteld op </w:t>
      </w:r>
      <w:r w:rsidR="00335432" w:rsidRPr="00335432">
        <w:rPr>
          <w:rFonts w:cs="Arial"/>
          <w:b w:val="0"/>
          <w:szCs w:val="22"/>
        </w:rPr>
        <w:t xml:space="preserve">… </w:t>
      </w:r>
      <w:r w:rsidRPr="00335432">
        <w:rPr>
          <w:rFonts w:cs="Arial"/>
          <w:b w:val="0"/>
          <w:szCs w:val="22"/>
        </w:rPr>
        <w:t>en is vanaf die datum geldig.</w:t>
      </w:r>
    </w:p>
    <w:p w:rsidR="00335432" w:rsidRPr="00335432" w:rsidRDefault="00335432">
      <w:pPr>
        <w:rPr>
          <w:rFonts w:cs="Arial"/>
          <w:b/>
          <w:sz w:val="28"/>
        </w:rPr>
      </w:pPr>
      <w:r w:rsidRPr="00335432">
        <w:rPr>
          <w:rFonts w:cs="Arial"/>
          <w:b/>
          <w:sz w:val="28"/>
        </w:rPr>
        <w:br w:type="page"/>
      </w:r>
    </w:p>
    <w:p w:rsidR="005D2BC0" w:rsidRPr="00335432" w:rsidRDefault="005D2BC0" w:rsidP="00335432">
      <w:pPr>
        <w:pStyle w:val="ListParagraph"/>
        <w:widowControl w:val="0"/>
        <w:numPr>
          <w:ilvl w:val="0"/>
          <w:numId w:val="16"/>
        </w:numPr>
        <w:outlineLvl w:val="0"/>
        <w:rPr>
          <w:rFonts w:cs="Arial"/>
          <w:b/>
          <w:sz w:val="28"/>
        </w:rPr>
      </w:pPr>
      <w:r w:rsidRPr="00335432">
        <w:rPr>
          <w:rFonts w:cs="Arial"/>
          <w:b/>
          <w:sz w:val="28"/>
        </w:rPr>
        <w:t>Federatieregeling ten behoeve van het leven en werken van de</w:t>
      </w:r>
      <w:r w:rsidR="004B57FB" w:rsidRPr="00335432">
        <w:rPr>
          <w:rFonts w:cs="Arial"/>
          <w:b/>
          <w:sz w:val="28"/>
        </w:rPr>
        <w:t xml:space="preserve"> </w:t>
      </w:r>
      <w:r w:rsidRPr="00335432">
        <w:rPr>
          <w:rFonts w:cs="Arial"/>
          <w:b/>
          <w:sz w:val="28"/>
        </w:rPr>
        <w:t xml:space="preserve">gefedereerde gemeente te </w:t>
      </w:r>
      <w:r w:rsidR="004B57FB" w:rsidRPr="00335432">
        <w:rPr>
          <w:rFonts w:cs="Arial"/>
          <w:b/>
          <w:sz w:val="28"/>
        </w:rPr>
        <w:t>Kampen Noord</w:t>
      </w:r>
    </w:p>
    <w:p w:rsidR="000F186E" w:rsidRPr="00335432" w:rsidRDefault="000F186E">
      <w:pPr>
        <w:rPr>
          <w:rFonts w:cs="Arial"/>
          <w:sz w:val="28"/>
        </w:rPr>
      </w:pPr>
    </w:p>
    <w:p w:rsidR="006C32D0" w:rsidRPr="00335432" w:rsidRDefault="006C32D0" w:rsidP="006C32D0">
      <w:pPr>
        <w:widowControl w:val="0"/>
        <w:rPr>
          <w:rFonts w:cs="Arial"/>
          <w:b/>
          <w:sz w:val="28"/>
          <w:szCs w:val="28"/>
        </w:rPr>
      </w:pPr>
      <w:r w:rsidRPr="00335432">
        <w:rPr>
          <w:rFonts w:cs="Arial"/>
          <w:b/>
          <w:sz w:val="28"/>
          <w:szCs w:val="28"/>
        </w:rPr>
        <w:t>1. Terreinen, waarop nauw wordt samengewerkt</w:t>
      </w:r>
    </w:p>
    <w:p w:rsidR="005B063F" w:rsidRPr="00335432" w:rsidRDefault="008708C6">
      <w:pPr>
        <w:pStyle w:val="BodyText3"/>
        <w:widowControl w:val="0"/>
        <w:rPr>
          <w:rFonts w:cs="Arial"/>
        </w:rPr>
      </w:pPr>
      <w:r w:rsidRPr="00335432">
        <w:rPr>
          <w:rFonts w:cs="Arial"/>
        </w:rPr>
        <w:t xml:space="preserve">Op alle terreinen zal nauw worden samengewerkt en toegewerkt naar een vereniging behalve enige vermogensrechtelijke aangelegenheden. Er zal weliswaar een gezamenlijke wijkbegroting worden opgesteld, maar de afzonderlijke rekeningen blijven gehandhaafd. </w:t>
      </w:r>
      <w:r w:rsidR="000F186E" w:rsidRPr="00335432">
        <w:rPr>
          <w:rFonts w:cs="Arial"/>
        </w:rPr>
        <w:t xml:space="preserve">Deze samenwerking is een tussenstap naar een voorgenomen </w:t>
      </w:r>
      <w:r w:rsidRPr="00335432">
        <w:rPr>
          <w:rFonts w:cs="Arial"/>
        </w:rPr>
        <w:t xml:space="preserve">fusie tot </w:t>
      </w:r>
      <w:r w:rsidR="000F186E" w:rsidRPr="00335432">
        <w:rPr>
          <w:rFonts w:cs="Arial"/>
        </w:rPr>
        <w:t xml:space="preserve">protestantse wijkgemeente. </w:t>
      </w:r>
    </w:p>
    <w:p w:rsidR="005B063F" w:rsidRPr="00335432" w:rsidRDefault="005B063F" w:rsidP="005B063F">
      <w:pPr>
        <w:rPr>
          <w:rFonts w:cs="Arial"/>
        </w:rPr>
      </w:pPr>
    </w:p>
    <w:p w:rsidR="006C32D0" w:rsidRPr="00335432" w:rsidRDefault="006C32D0" w:rsidP="005B063F">
      <w:pPr>
        <w:rPr>
          <w:rFonts w:cs="Arial"/>
        </w:rPr>
      </w:pPr>
    </w:p>
    <w:p w:rsidR="005B063F" w:rsidRPr="00335432" w:rsidRDefault="006C32D0" w:rsidP="005B063F">
      <w:pPr>
        <w:pStyle w:val="Default"/>
        <w:rPr>
          <w:b/>
          <w:bCs/>
          <w:color w:val="auto"/>
          <w:sz w:val="28"/>
          <w:szCs w:val="22"/>
        </w:rPr>
      </w:pPr>
      <w:r w:rsidRPr="00335432">
        <w:rPr>
          <w:b/>
          <w:bCs/>
          <w:color w:val="auto"/>
          <w:sz w:val="28"/>
          <w:szCs w:val="22"/>
        </w:rPr>
        <w:t>2.</w:t>
      </w:r>
      <w:r w:rsidR="005B063F" w:rsidRPr="00335432">
        <w:rPr>
          <w:b/>
          <w:bCs/>
          <w:color w:val="auto"/>
          <w:sz w:val="28"/>
          <w:szCs w:val="22"/>
        </w:rPr>
        <w:t xml:space="preserve">Aantal ambtsdragers </w:t>
      </w:r>
    </w:p>
    <w:p w:rsidR="005B063F" w:rsidRPr="00335432" w:rsidRDefault="005B063F" w:rsidP="005B063F">
      <w:pPr>
        <w:pStyle w:val="Default"/>
        <w:rPr>
          <w:bCs/>
          <w:color w:val="auto"/>
          <w:sz w:val="22"/>
          <w:szCs w:val="22"/>
        </w:rPr>
      </w:pPr>
      <w:r w:rsidRPr="00335432">
        <w:rPr>
          <w:bCs/>
          <w:color w:val="auto"/>
          <w:sz w:val="22"/>
          <w:szCs w:val="22"/>
        </w:rPr>
        <w:t xml:space="preserve">De </w:t>
      </w:r>
      <w:r w:rsidR="007F290A" w:rsidRPr="00335432">
        <w:rPr>
          <w:bCs/>
          <w:color w:val="auto"/>
          <w:sz w:val="22"/>
          <w:szCs w:val="22"/>
        </w:rPr>
        <w:t>wijkkerkenra</w:t>
      </w:r>
      <w:r w:rsidRPr="00335432">
        <w:rPr>
          <w:bCs/>
          <w:color w:val="auto"/>
          <w:sz w:val="22"/>
          <w:szCs w:val="22"/>
        </w:rPr>
        <w:t>d</w:t>
      </w:r>
      <w:r w:rsidR="007F290A" w:rsidRPr="00335432">
        <w:rPr>
          <w:bCs/>
          <w:color w:val="auto"/>
          <w:sz w:val="22"/>
          <w:szCs w:val="22"/>
        </w:rPr>
        <w:t xml:space="preserve">en bestaan </w:t>
      </w:r>
      <w:r w:rsidRPr="00335432">
        <w:rPr>
          <w:bCs/>
          <w:color w:val="auto"/>
          <w:sz w:val="22"/>
          <w:szCs w:val="22"/>
        </w:rPr>
        <w:t>uit de volgende ambtsdragers:</w:t>
      </w:r>
    </w:p>
    <w:tbl>
      <w:tblPr>
        <w:tblStyle w:val="TableGrid"/>
        <w:tblW w:w="0" w:type="auto"/>
        <w:tblLayout w:type="fixed"/>
        <w:tblLook w:val="04A0" w:firstRow="1" w:lastRow="0" w:firstColumn="1" w:lastColumn="0" w:noHBand="0" w:noVBand="1"/>
      </w:tblPr>
      <w:tblGrid>
        <w:gridCol w:w="2149"/>
        <w:gridCol w:w="1121"/>
        <w:gridCol w:w="1233"/>
      </w:tblGrid>
      <w:tr w:rsidR="00335432" w:rsidRPr="00335432" w:rsidTr="007F290A">
        <w:tc>
          <w:tcPr>
            <w:tcW w:w="2149" w:type="dxa"/>
          </w:tcPr>
          <w:p w:rsidR="000F186E" w:rsidRPr="00335432" w:rsidRDefault="000F186E" w:rsidP="005B063F">
            <w:pPr>
              <w:pStyle w:val="Default"/>
              <w:rPr>
                <w:bCs/>
                <w:color w:val="auto"/>
                <w:sz w:val="22"/>
                <w:szCs w:val="22"/>
              </w:rPr>
            </w:pPr>
          </w:p>
        </w:tc>
        <w:tc>
          <w:tcPr>
            <w:tcW w:w="1121" w:type="dxa"/>
          </w:tcPr>
          <w:p w:rsidR="000F186E" w:rsidRPr="00335432" w:rsidRDefault="000F186E" w:rsidP="005B063F">
            <w:pPr>
              <w:pStyle w:val="Default"/>
              <w:rPr>
                <w:b/>
                <w:bCs/>
                <w:color w:val="auto"/>
                <w:sz w:val="22"/>
                <w:szCs w:val="22"/>
              </w:rPr>
            </w:pPr>
            <w:r w:rsidRPr="00335432">
              <w:rPr>
                <w:b/>
                <w:bCs/>
                <w:color w:val="auto"/>
                <w:sz w:val="22"/>
                <w:szCs w:val="22"/>
              </w:rPr>
              <w:t>Wijk A</w:t>
            </w:r>
          </w:p>
        </w:tc>
        <w:tc>
          <w:tcPr>
            <w:tcW w:w="1233" w:type="dxa"/>
          </w:tcPr>
          <w:p w:rsidR="000F186E" w:rsidRPr="00335432" w:rsidRDefault="000F186E" w:rsidP="005B063F">
            <w:pPr>
              <w:pStyle w:val="Default"/>
              <w:rPr>
                <w:b/>
                <w:bCs/>
                <w:color w:val="auto"/>
                <w:sz w:val="22"/>
                <w:szCs w:val="22"/>
              </w:rPr>
            </w:pPr>
            <w:r w:rsidRPr="00335432">
              <w:rPr>
                <w:b/>
                <w:bCs/>
                <w:color w:val="auto"/>
                <w:sz w:val="22"/>
                <w:szCs w:val="22"/>
              </w:rPr>
              <w:t>Westerkerk</w:t>
            </w:r>
          </w:p>
        </w:tc>
      </w:tr>
      <w:tr w:rsidR="00335432" w:rsidRPr="00335432" w:rsidTr="007F290A">
        <w:tc>
          <w:tcPr>
            <w:tcW w:w="2149" w:type="dxa"/>
          </w:tcPr>
          <w:p w:rsidR="000F186E" w:rsidRPr="00335432" w:rsidRDefault="000F186E" w:rsidP="005B063F">
            <w:pPr>
              <w:pStyle w:val="Default"/>
              <w:rPr>
                <w:bCs/>
                <w:color w:val="auto"/>
                <w:sz w:val="22"/>
                <w:szCs w:val="22"/>
              </w:rPr>
            </w:pPr>
            <w:r w:rsidRPr="00335432">
              <w:rPr>
                <w:bCs/>
                <w:color w:val="auto"/>
                <w:sz w:val="22"/>
                <w:szCs w:val="22"/>
              </w:rPr>
              <w:t>predikant(en)</w:t>
            </w:r>
          </w:p>
        </w:tc>
        <w:tc>
          <w:tcPr>
            <w:tcW w:w="1121" w:type="dxa"/>
          </w:tcPr>
          <w:p w:rsidR="000F186E" w:rsidRPr="00335432" w:rsidRDefault="000F186E" w:rsidP="000F186E">
            <w:pPr>
              <w:pStyle w:val="Default"/>
              <w:jc w:val="center"/>
              <w:rPr>
                <w:bCs/>
                <w:color w:val="auto"/>
                <w:sz w:val="22"/>
                <w:szCs w:val="22"/>
              </w:rPr>
            </w:pPr>
            <w:r w:rsidRPr="00335432">
              <w:rPr>
                <w:bCs/>
                <w:color w:val="auto"/>
                <w:sz w:val="22"/>
                <w:szCs w:val="22"/>
              </w:rPr>
              <w:t>2</w:t>
            </w:r>
          </w:p>
        </w:tc>
        <w:tc>
          <w:tcPr>
            <w:tcW w:w="1233" w:type="dxa"/>
          </w:tcPr>
          <w:p w:rsidR="000F186E" w:rsidRPr="00335432" w:rsidRDefault="000F186E" w:rsidP="005B063F">
            <w:pPr>
              <w:pStyle w:val="Default"/>
              <w:jc w:val="center"/>
              <w:rPr>
                <w:bCs/>
                <w:color w:val="auto"/>
                <w:sz w:val="22"/>
                <w:szCs w:val="22"/>
              </w:rPr>
            </w:pPr>
            <w:r w:rsidRPr="00335432">
              <w:rPr>
                <w:bCs/>
                <w:color w:val="auto"/>
                <w:sz w:val="22"/>
                <w:szCs w:val="22"/>
              </w:rPr>
              <w:t>1</w:t>
            </w:r>
          </w:p>
        </w:tc>
      </w:tr>
      <w:tr w:rsidR="00335432" w:rsidRPr="00335432" w:rsidTr="007F290A">
        <w:tc>
          <w:tcPr>
            <w:tcW w:w="2149" w:type="dxa"/>
          </w:tcPr>
          <w:p w:rsidR="000F186E" w:rsidRPr="00335432" w:rsidRDefault="000F186E" w:rsidP="005B063F">
            <w:pPr>
              <w:pStyle w:val="Default"/>
              <w:rPr>
                <w:bCs/>
                <w:color w:val="auto"/>
                <w:sz w:val="22"/>
                <w:szCs w:val="22"/>
              </w:rPr>
            </w:pPr>
            <w:r w:rsidRPr="00335432">
              <w:rPr>
                <w:bCs/>
                <w:color w:val="auto"/>
                <w:sz w:val="22"/>
                <w:szCs w:val="22"/>
              </w:rPr>
              <w:t>ouderlingen</w:t>
            </w:r>
          </w:p>
        </w:tc>
        <w:tc>
          <w:tcPr>
            <w:tcW w:w="1121" w:type="dxa"/>
          </w:tcPr>
          <w:p w:rsidR="000F186E" w:rsidRPr="00335432" w:rsidRDefault="000F186E" w:rsidP="000F186E">
            <w:pPr>
              <w:pStyle w:val="Default"/>
              <w:jc w:val="center"/>
              <w:rPr>
                <w:bCs/>
                <w:color w:val="auto"/>
                <w:sz w:val="22"/>
                <w:szCs w:val="22"/>
              </w:rPr>
            </w:pPr>
            <w:r w:rsidRPr="00335432">
              <w:rPr>
                <w:bCs/>
                <w:color w:val="auto"/>
                <w:sz w:val="22"/>
                <w:szCs w:val="22"/>
              </w:rPr>
              <w:t>17</w:t>
            </w:r>
          </w:p>
        </w:tc>
        <w:tc>
          <w:tcPr>
            <w:tcW w:w="1233" w:type="dxa"/>
          </w:tcPr>
          <w:p w:rsidR="000F186E" w:rsidRPr="00335432" w:rsidRDefault="000F186E" w:rsidP="000F186E">
            <w:pPr>
              <w:pStyle w:val="Default"/>
              <w:jc w:val="center"/>
              <w:rPr>
                <w:bCs/>
                <w:color w:val="auto"/>
                <w:sz w:val="22"/>
                <w:szCs w:val="22"/>
              </w:rPr>
            </w:pPr>
            <w:r w:rsidRPr="00335432">
              <w:rPr>
                <w:bCs/>
                <w:color w:val="auto"/>
                <w:sz w:val="22"/>
                <w:szCs w:val="22"/>
              </w:rPr>
              <w:t>12</w:t>
            </w:r>
          </w:p>
        </w:tc>
      </w:tr>
      <w:tr w:rsidR="00335432" w:rsidRPr="00335432" w:rsidTr="007F290A">
        <w:tc>
          <w:tcPr>
            <w:tcW w:w="2149" w:type="dxa"/>
          </w:tcPr>
          <w:p w:rsidR="000F186E" w:rsidRPr="00335432" w:rsidRDefault="000F186E" w:rsidP="005B063F">
            <w:pPr>
              <w:pStyle w:val="Default"/>
              <w:rPr>
                <w:bCs/>
                <w:color w:val="auto"/>
                <w:sz w:val="22"/>
                <w:szCs w:val="22"/>
              </w:rPr>
            </w:pPr>
            <w:r w:rsidRPr="00335432">
              <w:rPr>
                <w:bCs/>
                <w:color w:val="auto"/>
                <w:sz w:val="22"/>
                <w:szCs w:val="22"/>
              </w:rPr>
              <w:t>ouderlingen-</w:t>
            </w:r>
          </w:p>
          <w:p w:rsidR="000F186E" w:rsidRPr="00335432" w:rsidRDefault="000F186E" w:rsidP="005B063F">
            <w:pPr>
              <w:pStyle w:val="Default"/>
              <w:rPr>
                <w:bCs/>
                <w:color w:val="auto"/>
                <w:sz w:val="22"/>
                <w:szCs w:val="22"/>
              </w:rPr>
            </w:pPr>
            <w:r w:rsidRPr="00335432">
              <w:rPr>
                <w:bCs/>
                <w:color w:val="auto"/>
                <w:sz w:val="22"/>
                <w:szCs w:val="22"/>
              </w:rPr>
              <w:t>kerkrentmeester</w:t>
            </w:r>
          </w:p>
        </w:tc>
        <w:tc>
          <w:tcPr>
            <w:tcW w:w="1121" w:type="dxa"/>
          </w:tcPr>
          <w:p w:rsidR="000F186E" w:rsidRPr="00335432" w:rsidRDefault="000F186E" w:rsidP="000F186E">
            <w:pPr>
              <w:pStyle w:val="Default"/>
              <w:jc w:val="center"/>
              <w:rPr>
                <w:bCs/>
                <w:color w:val="auto"/>
                <w:sz w:val="22"/>
                <w:szCs w:val="22"/>
              </w:rPr>
            </w:pPr>
            <w:r w:rsidRPr="00335432">
              <w:rPr>
                <w:bCs/>
                <w:color w:val="auto"/>
                <w:sz w:val="22"/>
                <w:szCs w:val="22"/>
              </w:rPr>
              <w:t>5</w:t>
            </w:r>
          </w:p>
        </w:tc>
        <w:tc>
          <w:tcPr>
            <w:tcW w:w="1233" w:type="dxa"/>
          </w:tcPr>
          <w:p w:rsidR="000F186E" w:rsidRPr="00335432" w:rsidRDefault="000F186E" w:rsidP="005B063F">
            <w:pPr>
              <w:pStyle w:val="Default"/>
              <w:jc w:val="center"/>
              <w:rPr>
                <w:bCs/>
                <w:color w:val="auto"/>
                <w:sz w:val="22"/>
                <w:szCs w:val="22"/>
              </w:rPr>
            </w:pPr>
            <w:r w:rsidRPr="00335432">
              <w:rPr>
                <w:bCs/>
                <w:color w:val="auto"/>
                <w:sz w:val="22"/>
                <w:szCs w:val="22"/>
              </w:rPr>
              <w:t>2</w:t>
            </w:r>
          </w:p>
        </w:tc>
      </w:tr>
      <w:tr w:rsidR="00335432" w:rsidRPr="00335432" w:rsidTr="007F290A">
        <w:tc>
          <w:tcPr>
            <w:tcW w:w="2149" w:type="dxa"/>
          </w:tcPr>
          <w:p w:rsidR="000F186E" w:rsidRPr="00335432" w:rsidRDefault="000F186E" w:rsidP="005B063F">
            <w:pPr>
              <w:pStyle w:val="Default"/>
              <w:rPr>
                <w:bCs/>
                <w:color w:val="auto"/>
                <w:sz w:val="22"/>
                <w:szCs w:val="22"/>
              </w:rPr>
            </w:pPr>
            <w:r w:rsidRPr="00335432">
              <w:rPr>
                <w:bCs/>
                <w:color w:val="auto"/>
                <w:sz w:val="22"/>
                <w:szCs w:val="22"/>
              </w:rPr>
              <w:t>diakenen</w:t>
            </w:r>
          </w:p>
        </w:tc>
        <w:tc>
          <w:tcPr>
            <w:tcW w:w="1121" w:type="dxa"/>
          </w:tcPr>
          <w:p w:rsidR="000F186E" w:rsidRPr="00335432" w:rsidRDefault="000F186E" w:rsidP="000F186E">
            <w:pPr>
              <w:pStyle w:val="Default"/>
              <w:jc w:val="center"/>
              <w:rPr>
                <w:bCs/>
                <w:color w:val="auto"/>
                <w:sz w:val="22"/>
                <w:szCs w:val="22"/>
              </w:rPr>
            </w:pPr>
            <w:r w:rsidRPr="00335432">
              <w:rPr>
                <w:bCs/>
                <w:color w:val="auto"/>
                <w:sz w:val="22"/>
                <w:szCs w:val="22"/>
              </w:rPr>
              <w:t>7</w:t>
            </w:r>
          </w:p>
        </w:tc>
        <w:tc>
          <w:tcPr>
            <w:tcW w:w="1233" w:type="dxa"/>
          </w:tcPr>
          <w:p w:rsidR="000F186E" w:rsidRPr="00335432" w:rsidRDefault="000F186E" w:rsidP="005B063F">
            <w:pPr>
              <w:pStyle w:val="Default"/>
              <w:jc w:val="center"/>
              <w:rPr>
                <w:bCs/>
                <w:color w:val="auto"/>
                <w:sz w:val="22"/>
                <w:szCs w:val="22"/>
              </w:rPr>
            </w:pPr>
            <w:r w:rsidRPr="00335432">
              <w:rPr>
                <w:bCs/>
                <w:color w:val="auto"/>
                <w:sz w:val="22"/>
                <w:szCs w:val="22"/>
              </w:rPr>
              <w:t>13</w:t>
            </w:r>
          </w:p>
        </w:tc>
      </w:tr>
      <w:tr w:rsidR="00335432" w:rsidRPr="00335432" w:rsidTr="007F290A">
        <w:tc>
          <w:tcPr>
            <w:tcW w:w="2149" w:type="dxa"/>
          </w:tcPr>
          <w:p w:rsidR="000F186E" w:rsidRPr="00335432" w:rsidRDefault="000F186E" w:rsidP="005B063F">
            <w:pPr>
              <w:pStyle w:val="Default"/>
              <w:rPr>
                <w:bCs/>
                <w:color w:val="auto"/>
                <w:sz w:val="22"/>
                <w:szCs w:val="22"/>
              </w:rPr>
            </w:pPr>
          </w:p>
        </w:tc>
        <w:tc>
          <w:tcPr>
            <w:tcW w:w="1121" w:type="dxa"/>
          </w:tcPr>
          <w:p w:rsidR="000F186E" w:rsidRPr="00335432" w:rsidRDefault="000F186E" w:rsidP="005B063F">
            <w:pPr>
              <w:pStyle w:val="Default"/>
              <w:rPr>
                <w:bCs/>
                <w:color w:val="auto"/>
                <w:sz w:val="22"/>
                <w:szCs w:val="22"/>
              </w:rPr>
            </w:pPr>
          </w:p>
        </w:tc>
        <w:tc>
          <w:tcPr>
            <w:tcW w:w="1233" w:type="dxa"/>
          </w:tcPr>
          <w:p w:rsidR="000F186E" w:rsidRPr="00335432" w:rsidRDefault="000F186E" w:rsidP="005B063F">
            <w:pPr>
              <w:pStyle w:val="Default"/>
              <w:rPr>
                <w:bCs/>
                <w:color w:val="auto"/>
                <w:sz w:val="22"/>
                <w:szCs w:val="22"/>
              </w:rPr>
            </w:pPr>
          </w:p>
        </w:tc>
      </w:tr>
      <w:tr w:rsidR="00335432" w:rsidRPr="00335432" w:rsidTr="007F290A">
        <w:tc>
          <w:tcPr>
            <w:tcW w:w="2149" w:type="dxa"/>
          </w:tcPr>
          <w:p w:rsidR="000F186E" w:rsidRPr="00335432" w:rsidRDefault="000F186E" w:rsidP="005B063F">
            <w:pPr>
              <w:pStyle w:val="Default"/>
              <w:rPr>
                <w:bCs/>
                <w:color w:val="auto"/>
                <w:sz w:val="22"/>
                <w:szCs w:val="22"/>
              </w:rPr>
            </w:pPr>
            <w:r w:rsidRPr="00335432">
              <w:rPr>
                <w:bCs/>
                <w:color w:val="auto"/>
                <w:sz w:val="22"/>
                <w:szCs w:val="22"/>
              </w:rPr>
              <w:t>TOTAAL</w:t>
            </w:r>
          </w:p>
        </w:tc>
        <w:tc>
          <w:tcPr>
            <w:tcW w:w="1121" w:type="dxa"/>
          </w:tcPr>
          <w:p w:rsidR="000F186E" w:rsidRPr="00335432" w:rsidRDefault="004B57FB" w:rsidP="004B57FB">
            <w:pPr>
              <w:pStyle w:val="Default"/>
              <w:jc w:val="center"/>
              <w:rPr>
                <w:bCs/>
                <w:color w:val="auto"/>
                <w:sz w:val="22"/>
                <w:szCs w:val="22"/>
              </w:rPr>
            </w:pPr>
            <w:r w:rsidRPr="00335432">
              <w:rPr>
                <w:bCs/>
                <w:color w:val="auto"/>
                <w:sz w:val="22"/>
                <w:szCs w:val="22"/>
              </w:rPr>
              <w:t>31</w:t>
            </w:r>
          </w:p>
        </w:tc>
        <w:tc>
          <w:tcPr>
            <w:tcW w:w="1233" w:type="dxa"/>
          </w:tcPr>
          <w:p w:rsidR="000F186E" w:rsidRPr="00335432" w:rsidRDefault="000F186E" w:rsidP="005B063F">
            <w:pPr>
              <w:pStyle w:val="Default"/>
              <w:jc w:val="center"/>
              <w:rPr>
                <w:bCs/>
                <w:color w:val="auto"/>
                <w:sz w:val="22"/>
                <w:szCs w:val="22"/>
              </w:rPr>
            </w:pPr>
            <w:r w:rsidRPr="00335432">
              <w:rPr>
                <w:bCs/>
                <w:color w:val="auto"/>
                <w:sz w:val="22"/>
                <w:szCs w:val="22"/>
              </w:rPr>
              <w:t>28</w:t>
            </w:r>
          </w:p>
        </w:tc>
      </w:tr>
    </w:tbl>
    <w:p w:rsidR="005B063F" w:rsidRPr="00335432" w:rsidRDefault="005B063F" w:rsidP="005B063F">
      <w:pPr>
        <w:pStyle w:val="Default"/>
        <w:rPr>
          <w:bCs/>
          <w:color w:val="auto"/>
          <w:sz w:val="22"/>
          <w:szCs w:val="22"/>
        </w:rPr>
      </w:pPr>
    </w:p>
    <w:p w:rsidR="004F331E" w:rsidRPr="00335432" w:rsidRDefault="004F331E">
      <w:pPr>
        <w:rPr>
          <w:rFonts w:cs="Arial"/>
        </w:rPr>
      </w:pPr>
      <w:r w:rsidRPr="00335432">
        <w:rPr>
          <w:rFonts w:cs="Arial"/>
        </w:rPr>
        <w:t xml:space="preserve">De federatieve wijkkerkenraad wordt gevormd door de ambtsdragers van de beide afzonderlijke </w:t>
      </w:r>
      <w:r w:rsidR="005277A8" w:rsidRPr="00335432">
        <w:rPr>
          <w:rFonts w:cs="Arial"/>
        </w:rPr>
        <w:t>wijk</w:t>
      </w:r>
      <w:r w:rsidRPr="00335432">
        <w:rPr>
          <w:rFonts w:cs="Arial"/>
        </w:rPr>
        <w:t xml:space="preserve">kerkenraden en colleges. </w:t>
      </w:r>
    </w:p>
    <w:p w:rsidR="005277A8" w:rsidRPr="00335432" w:rsidRDefault="004F331E">
      <w:pPr>
        <w:rPr>
          <w:rFonts w:cs="Arial"/>
        </w:rPr>
      </w:pPr>
      <w:r w:rsidRPr="00335432">
        <w:rPr>
          <w:rFonts w:cs="Arial"/>
        </w:rPr>
        <w:t>Het moderamen bestaat uit: twee kerkrentmeesters, twee diakenen en twee ouderlingen</w:t>
      </w:r>
      <w:r w:rsidR="005277A8" w:rsidRPr="00335432">
        <w:rPr>
          <w:rFonts w:cs="Arial"/>
        </w:rPr>
        <w:t xml:space="preserve">, de aan de wijk verbonden predikanten, en </w:t>
      </w:r>
      <w:r w:rsidRPr="00335432">
        <w:rPr>
          <w:rFonts w:cs="Arial"/>
        </w:rPr>
        <w:t xml:space="preserve">de </w:t>
      </w:r>
      <w:proofErr w:type="gramStart"/>
      <w:r w:rsidRPr="00335432">
        <w:rPr>
          <w:rFonts w:cs="Arial"/>
        </w:rPr>
        <w:t>scriba’s</w:t>
      </w:r>
      <w:proofErr w:type="gramEnd"/>
      <w:r w:rsidRPr="00335432">
        <w:rPr>
          <w:rFonts w:cs="Arial"/>
        </w:rPr>
        <w:t xml:space="preserve"> van de afzonderlijke kerkenraden en de beide voorzitters, in totaal </w:t>
      </w:r>
      <w:r w:rsidR="005277A8" w:rsidRPr="00335432">
        <w:rPr>
          <w:rFonts w:cs="Arial"/>
        </w:rPr>
        <w:t xml:space="preserve">11 </w:t>
      </w:r>
      <w:r w:rsidRPr="00335432">
        <w:rPr>
          <w:rFonts w:cs="Arial"/>
        </w:rPr>
        <w:t xml:space="preserve">leden. </w:t>
      </w:r>
    </w:p>
    <w:p w:rsidR="006C32D0" w:rsidRPr="00335432" w:rsidRDefault="004F331E">
      <w:pPr>
        <w:rPr>
          <w:rFonts w:cs="Arial"/>
        </w:rPr>
      </w:pPr>
      <w:r w:rsidRPr="00335432">
        <w:rPr>
          <w:rFonts w:cs="Arial"/>
        </w:rPr>
        <w:t>We streven naar een evenredige verdeling in moderamen en federatie</w:t>
      </w:r>
      <w:r w:rsidR="005277A8" w:rsidRPr="00335432">
        <w:rPr>
          <w:rFonts w:cs="Arial"/>
        </w:rPr>
        <w:t>ve wijk</w:t>
      </w:r>
      <w:r w:rsidRPr="00335432">
        <w:rPr>
          <w:rFonts w:cs="Arial"/>
        </w:rPr>
        <w:t xml:space="preserve">kerkenraad van de ambtsdragers vanuit de kerkenraad van </w:t>
      </w:r>
      <w:r w:rsidR="005277A8" w:rsidRPr="00335432">
        <w:rPr>
          <w:rFonts w:cs="Arial"/>
        </w:rPr>
        <w:t>beide wijkgemeenten</w:t>
      </w:r>
      <w:r w:rsidRPr="00335432">
        <w:rPr>
          <w:rFonts w:cs="Arial"/>
        </w:rPr>
        <w:t>.</w:t>
      </w:r>
    </w:p>
    <w:p w:rsidR="006C32D0" w:rsidRPr="00335432" w:rsidRDefault="006C32D0">
      <w:pPr>
        <w:rPr>
          <w:rFonts w:cs="Arial"/>
        </w:rPr>
      </w:pPr>
    </w:p>
    <w:p w:rsidR="006C32D0" w:rsidRPr="00335432" w:rsidRDefault="006C32D0">
      <w:pPr>
        <w:rPr>
          <w:rFonts w:cs="Arial"/>
        </w:rPr>
      </w:pPr>
    </w:p>
    <w:p w:rsidR="006C32D0" w:rsidRPr="00335432" w:rsidRDefault="006C32D0">
      <w:pPr>
        <w:rPr>
          <w:rFonts w:cs="Arial"/>
          <w:b/>
          <w:sz w:val="28"/>
        </w:rPr>
      </w:pPr>
      <w:r w:rsidRPr="00335432">
        <w:rPr>
          <w:rFonts w:cs="Arial"/>
          <w:b/>
          <w:sz w:val="28"/>
        </w:rPr>
        <w:t>3.Stemmen</w:t>
      </w:r>
    </w:p>
    <w:p w:rsidR="00F348B0" w:rsidRPr="00335432" w:rsidRDefault="004B57FB" w:rsidP="00F348B0">
      <w:pPr>
        <w:pStyle w:val="Default"/>
        <w:rPr>
          <w:b/>
          <w:bCs/>
          <w:color w:val="auto"/>
          <w:sz w:val="22"/>
          <w:szCs w:val="22"/>
        </w:rPr>
      </w:pPr>
      <w:r w:rsidRPr="00335432">
        <w:rPr>
          <w:b/>
          <w:bCs/>
          <w:color w:val="auto"/>
          <w:sz w:val="22"/>
          <w:szCs w:val="22"/>
        </w:rPr>
        <w:t>3.1.1. Stemrecht</w:t>
      </w:r>
    </w:p>
    <w:p w:rsidR="00F348B0" w:rsidRPr="00335432" w:rsidRDefault="00F348B0" w:rsidP="00F348B0">
      <w:pPr>
        <w:pStyle w:val="Default"/>
        <w:rPr>
          <w:color w:val="auto"/>
          <w:sz w:val="22"/>
          <w:szCs w:val="22"/>
        </w:rPr>
      </w:pPr>
      <w:r w:rsidRPr="00335432">
        <w:rPr>
          <w:color w:val="auto"/>
          <w:sz w:val="22"/>
          <w:szCs w:val="22"/>
        </w:rPr>
        <w:t>De belijdende leden zijn stemgerechtigd.</w:t>
      </w:r>
    </w:p>
    <w:p w:rsidR="00F348B0" w:rsidRPr="00335432" w:rsidRDefault="00F348B0" w:rsidP="00F348B0">
      <w:pPr>
        <w:pStyle w:val="Default"/>
        <w:rPr>
          <w:color w:val="auto"/>
          <w:sz w:val="22"/>
          <w:szCs w:val="22"/>
        </w:rPr>
      </w:pPr>
      <w:r w:rsidRPr="00335432">
        <w:rPr>
          <w:color w:val="auto"/>
          <w:sz w:val="22"/>
          <w:szCs w:val="22"/>
        </w:rPr>
        <w:t xml:space="preserve"> </w:t>
      </w:r>
    </w:p>
    <w:p w:rsidR="00F348B0" w:rsidRPr="00335432" w:rsidRDefault="004B57FB" w:rsidP="00F348B0">
      <w:pPr>
        <w:pStyle w:val="Default"/>
        <w:rPr>
          <w:color w:val="auto"/>
          <w:sz w:val="22"/>
          <w:szCs w:val="22"/>
        </w:rPr>
      </w:pPr>
      <w:r w:rsidRPr="00335432">
        <w:rPr>
          <w:b/>
          <w:bCs/>
          <w:color w:val="auto"/>
          <w:sz w:val="22"/>
          <w:szCs w:val="22"/>
        </w:rPr>
        <w:t>3.1.2. Regels voor het stemmen</w:t>
      </w:r>
    </w:p>
    <w:p w:rsidR="00CC751F" w:rsidRPr="00335432" w:rsidRDefault="00CC751F" w:rsidP="00CC751F">
      <w:pPr>
        <w:numPr>
          <w:ilvl w:val="0"/>
          <w:numId w:val="15"/>
        </w:numPr>
        <w:autoSpaceDE w:val="0"/>
        <w:autoSpaceDN w:val="0"/>
        <w:rPr>
          <w:rFonts w:cs="Arial"/>
          <w:sz w:val="22"/>
          <w:szCs w:val="22"/>
        </w:rPr>
      </w:pPr>
      <w:r w:rsidRPr="00335432">
        <w:rPr>
          <w:rFonts w:cs="Arial"/>
          <w:sz w:val="22"/>
          <w:szCs w:val="22"/>
        </w:rPr>
        <w:t>De stemming geschiedt schriftelijk.</w:t>
      </w:r>
    </w:p>
    <w:p w:rsidR="00CC751F" w:rsidRPr="00335432" w:rsidRDefault="00CC751F" w:rsidP="00CC751F">
      <w:pPr>
        <w:numPr>
          <w:ilvl w:val="0"/>
          <w:numId w:val="15"/>
        </w:numPr>
        <w:autoSpaceDE w:val="0"/>
        <w:autoSpaceDN w:val="0"/>
        <w:rPr>
          <w:rFonts w:cs="Arial"/>
          <w:sz w:val="22"/>
          <w:szCs w:val="22"/>
        </w:rPr>
      </w:pPr>
      <w:r w:rsidRPr="00335432">
        <w:rPr>
          <w:rFonts w:cs="Arial"/>
          <w:sz w:val="22"/>
          <w:szCs w:val="22"/>
        </w:rPr>
        <w:t>Indien er meer kandidaten zijn dan er verkozen moeten worden, zijn van hen verkozen diegenen op wie de meeste stemmen zijn uitgebracht en die de meerderheid van de uitgebrachte stemmen hebben behaald, tot het aantal vacatures dat vervuld moet worden.</w:t>
      </w:r>
    </w:p>
    <w:p w:rsidR="00CC751F" w:rsidRPr="00335432" w:rsidRDefault="00CC751F" w:rsidP="00CC751F">
      <w:pPr>
        <w:numPr>
          <w:ilvl w:val="0"/>
          <w:numId w:val="15"/>
        </w:numPr>
        <w:autoSpaceDE w:val="0"/>
        <w:autoSpaceDN w:val="0"/>
        <w:rPr>
          <w:rFonts w:cs="Arial"/>
          <w:sz w:val="22"/>
          <w:szCs w:val="22"/>
        </w:rPr>
      </w:pPr>
      <w:r w:rsidRPr="00335432">
        <w:rPr>
          <w:rFonts w:cs="Arial"/>
          <w:sz w:val="22"/>
          <w:szCs w:val="22"/>
        </w:rPr>
        <w:t>Indien voor een vacature geen van de kandidaten een meerderheid heeft behaald, vindt een herstemming plaats tussen de twee kandidaten die de meeste stemmen behaalden.</w:t>
      </w:r>
    </w:p>
    <w:p w:rsidR="00CC751F" w:rsidRPr="00335432" w:rsidRDefault="00CC751F" w:rsidP="00CC751F">
      <w:pPr>
        <w:numPr>
          <w:ilvl w:val="0"/>
          <w:numId w:val="15"/>
        </w:numPr>
        <w:autoSpaceDE w:val="0"/>
        <w:autoSpaceDN w:val="0"/>
        <w:rPr>
          <w:rFonts w:cs="Arial"/>
          <w:sz w:val="22"/>
          <w:szCs w:val="22"/>
        </w:rPr>
      </w:pPr>
      <w:r w:rsidRPr="00335432">
        <w:rPr>
          <w:rFonts w:cs="Arial"/>
          <w:sz w:val="22"/>
          <w:szCs w:val="22"/>
        </w:rPr>
        <w:t>Staken de stemmen, dan vindt herstemming plaats. Staken de stemmen weer, dan beslist het lot.</w:t>
      </w:r>
    </w:p>
    <w:p w:rsidR="00CC751F" w:rsidRPr="00335432" w:rsidRDefault="00CC751F" w:rsidP="00CC751F">
      <w:pPr>
        <w:rPr>
          <w:rFonts w:cs="Arial"/>
          <w:sz w:val="24"/>
          <w:szCs w:val="24"/>
        </w:rPr>
      </w:pPr>
    </w:p>
    <w:p w:rsidR="009B1337" w:rsidRPr="00335432" w:rsidRDefault="009B1337" w:rsidP="009B1337">
      <w:pPr>
        <w:pStyle w:val="Default"/>
        <w:rPr>
          <w:color w:val="auto"/>
          <w:sz w:val="22"/>
          <w:szCs w:val="22"/>
        </w:rPr>
      </w:pPr>
      <w:r w:rsidRPr="00335432">
        <w:rPr>
          <w:b/>
          <w:bCs/>
          <w:color w:val="auto"/>
          <w:sz w:val="22"/>
          <w:szCs w:val="22"/>
        </w:rPr>
        <w:t xml:space="preserve">3.2.1 Verkiezingsmaand </w:t>
      </w:r>
    </w:p>
    <w:p w:rsidR="009B1337" w:rsidRPr="00335432" w:rsidRDefault="009B1337" w:rsidP="009B1337">
      <w:pPr>
        <w:pStyle w:val="Default"/>
        <w:rPr>
          <w:color w:val="auto"/>
          <w:sz w:val="22"/>
          <w:szCs w:val="22"/>
        </w:rPr>
      </w:pPr>
      <w:r w:rsidRPr="00335432">
        <w:rPr>
          <w:color w:val="auto"/>
          <w:sz w:val="22"/>
          <w:szCs w:val="22"/>
        </w:rPr>
        <w:t xml:space="preserve">De verkiezing van ouderlingen en diakenen vindt jaarlijks plaats in </w:t>
      </w:r>
      <w:r w:rsidR="004B57FB" w:rsidRPr="00335432">
        <w:rPr>
          <w:color w:val="auto"/>
          <w:sz w:val="22"/>
          <w:szCs w:val="22"/>
        </w:rPr>
        <w:t>januari</w:t>
      </w:r>
      <w:r w:rsidRPr="00335432">
        <w:rPr>
          <w:color w:val="auto"/>
          <w:sz w:val="22"/>
          <w:szCs w:val="22"/>
        </w:rPr>
        <w:t xml:space="preserve">. </w:t>
      </w:r>
    </w:p>
    <w:p w:rsidR="009B1337" w:rsidRPr="00335432" w:rsidRDefault="009B1337" w:rsidP="009B1337">
      <w:pPr>
        <w:pStyle w:val="Default"/>
        <w:rPr>
          <w:color w:val="auto"/>
          <w:sz w:val="22"/>
          <w:szCs w:val="22"/>
        </w:rPr>
      </w:pPr>
    </w:p>
    <w:p w:rsidR="009B1337" w:rsidRPr="00335432" w:rsidRDefault="009B1337" w:rsidP="00CC751F">
      <w:pPr>
        <w:pStyle w:val="Default"/>
        <w:rPr>
          <w:color w:val="auto"/>
          <w:sz w:val="22"/>
          <w:szCs w:val="22"/>
        </w:rPr>
      </w:pPr>
      <w:r w:rsidRPr="00335432">
        <w:rPr>
          <w:b/>
          <w:bCs/>
          <w:color w:val="auto"/>
          <w:sz w:val="22"/>
          <w:szCs w:val="22"/>
        </w:rPr>
        <w:t>3.2.2. Uitnodiging voo</w:t>
      </w:r>
      <w:r w:rsidR="004B57FB" w:rsidRPr="00335432">
        <w:rPr>
          <w:b/>
          <w:bCs/>
          <w:color w:val="auto"/>
          <w:sz w:val="22"/>
          <w:szCs w:val="22"/>
        </w:rPr>
        <w:t>r aanbevelingen en voor stemmen</w:t>
      </w:r>
    </w:p>
    <w:p w:rsidR="009B1337" w:rsidRPr="00335432" w:rsidRDefault="009B1337" w:rsidP="00CC751F">
      <w:pPr>
        <w:pStyle w:val="Default"/>
        <w:rPr>
          <w:color w:val="auto"/>
          <w:sz w:val="22"/>
          <w:szCs w:val="22"/>
        </w:rPr>
      </w:pPr>
      <w:r w:rsidRPr="00335432">
        <w:rPr>
          <w:color w:val="auto"/>
          <w:sz w:val="22"/>
          <w:szCs w:val="22"/>
        </w:rPr>
        <w:t xml:space="preserve">De uitnodiging tot het doen van aanbevelingen, genoemd in </w:t>
      </w:r>
      <w:proofErr w:type="spellStart"/>
      <w:r w:rsidRPr="00335432">
        <w:rPr>
          <w:color w:val="auto"/>
          <w:sz w:val="22"/>
          <w:szCs w:val="22"/>
        </w:rPr>
        <w:t>Ord</w:t>
      </w:r>
      <w:proofErr w:type="spellEnd"/>
      <w:r w:rsidRPr="00335432">
        <w:rPr>
          <w:color w:val="auto"/>
          <w:sz w:val="22"/>
          <w:szCs w:val="22"/>
        </w:rPr>
        <w:t xml:space="preserve">. 3-6-2, wordt </w:t>
      </w:r>
      <w:proofErr w:type="gramStart"/>
      <w:r w:rsidRPr="00335432">
        <w:rPr>
          <w:color w:val="auto"/>
          <w:sz w:val="22"/>
          <w:szCs w:val="22"/>
        </w:rPr>
        <w:t>tenminste</w:t>
      </w:r>
      <w:proofErr w:type="gramEnd"/>
      <w:r w:rsidRPr="00335432">
        <w:rPr>
          <w:color w:val="auto"/>
          <w:sz w:val="22"/>
          <w:szCs w:val="22"/>
        </w:rPr>
        <w:t xml:space="preserve"> </w:t>
      </w:r>
      <w:r w:rsidR="00CC751F" w:rsidRPr="00335432">
        <w:rPr>
          <w:color w:val="auto"/>
          <w:sz w:val="22"/>
          <w:szCs w:val="22"/>
        </w:rPr>
        <w:t>acht</w:t>
      </w:r>
      <w:r w:rsidRPr="00335432">
        <w:rPr>
          <w:color w:val="auto"/>
          <w:sz w:val="22"/>
          <w:szCs w:val="22"/>
        </w:rPr>
        <w:t xml:space="preserve"> weken voordat de verkiezing plaats heeft, door de </w:t>
      </w:r>
      <w:r w:rsidR="005D2A98" w:rsidRPr="00335432">
        <w:rPr>
          <w:color w:val="auto"/>
          <w:sz w:val="22"/>
          <w:szCs w:val="22"/>
        </w:rPr>
        <w:t>wijk</w:t>
      </w:r>
      <w:r w:rsidRPr="00335432">
        <w:rPr>
          <w:color w:val="auto"/>
          <w:sz w:val="22"/>
          <w:szCs w:val="22"/>
        </w:rPr>
        <w:t>kerkenrad</w:t>
      </w:r>
      <w:r w:rsidR="005D2A98" w:rsidRPr="00335432">
        <w:rPr>
          <w:color w:val="auto"/>
          <w:sz w:val="22"/>
          <w:szCs w:val="22"/>
        </w:rPr>
        <w:t>en</w:t>
      </w:r>
      <w:r w:rsidRPr="00335432">
        <w:rPr>
          <w:color w:val="auto"/>
          <w:sz w:val="22"/>
          <w:szCs w:val="22"/>
        </w:rPr>
        <w:t xml:space="preserve"> gedaan. </w:t>
      </w:r>
    </w:p>
    <w:p w:rsidR="009B1337" w:rsidRPr="00335432" w:rsidRDefault="009B1337" w:rsidP="00CC751F">
      <w:pPr>
        <w:pStyle w:val="Default"/>
        <w:rPr>
          <w:color w:val="auto"/>
          <w:sz w:val="22"/>
          <w:szCs w:val="22"/>
        </w:rPr>
      </w:pPr>
    </w:p>
    <w:p w:rsidR="009B1337" w:rsidRPr="00335432" w:rsidRDefault="009B1337" w:rsidP="00CC751F">
      <w:pPr>
        <w:pStyle w:val="Default"/>
        <w:rPr>
          <w:color w:val="auto"/>
          <w:sz w:val="22"/>
          <w:szCs w:val="22"/>
        </w:rPr>
      </w:pPr>
      <w:r w:rsidRPr="00335432">
        <w:rPr>
          <w:b/>
          <w:bCs/>
          <w:color w:val="auto"/>
          <w:sz w:val="22"/>
          <w:szCs w:val="22"/>
        </w:rPr>
        <w:t xml:space="preserve">3.2.3. Verkiezingsvorm </w:t>
      </w:r>
    </w:p>
    <w:p w:rsidR="00CC751F" w:rsidRPr="00335432" w:rsidRDefault="00CC751F" w:rsidP="00CC751F">
      <w:pPr>
        <w:pStyle w:val="BodyText3"/>
        <w:rPr>
          <w:rFonts w:cs="Arial"/>
          <w:szCs w:val="22"/>
        </w:rPr>
      </w:pPr>
      <w:r w:rsidRPr="00335432">
        <w:rPr>
          <w:rFonts w:cs="Arial"/>
          <w:szCs w:val="22"/>
        </w:rPr>
        <w:t xml:space="preserve">Ten aanzien van de verkiezing van ouderlingen en diakenen is het op dit moment niet nodig nadere regels voor het stemmen te formuleren. In </w:t>
      </w:r>
      <w:proofErr w:type="spellStart"/>
      <w:r w:rsidRPr="00335432">
        <w:rPr>
          <w:rFonts w:cs="Arial"/>
          <w:szCs w:val="22"/>
        </w:rPr>
        <w:t>Ord</w:t>
      </w:r>
      <w:proofErr w:type="spellEnd"/>
      <w:r w:rsidRPr="00335432">
        <w:rPr>
          <w:rFonts w:cs="Arial"/>
          <w:szCs w:val="22"/>
        </w:rPr>
        <w:t>. 3-6-</w:t>
      </w:r>
      <w:r w:rsidR="00282127" w:rsidRPr="00335432">
        <w:rPr>
          <w:rFonts w:cs="Arial"/>
          <w:szCs w:val="22"/>
        </w:rPr>
        <w:t>4</w:t>
      </w:r>
      <w:r w:rsidRPr="00335432">
        <w:rPr>
          <w:rFonts w:cs="Arial"/>
          <w:szCs w:val="22"/>
        </w:rPr>
        <w:t xml:space="preserve"> staat: </w:t>
      </w:r>
      <w:r w:rsidR="00282127" w:rsidRPr="00335432">
        <w:rPr>
          <w:rFonts w:cs="Arial"/>
          <w:szCs w:val="22"/>
        </w:rPr>
        <w:t>i</w:t>
      </w:r>
      <w:r w:rsidRPr="00335432">
        <w:rPr>
          <w:rFonts w:cs="Arial"/>
          <w:szCs w:val="22"/>
        </w:rPr>
        <w:t xml:space="preserve">ndien het aantal kandidaten niet groter is dan het aantal vacatures, worden de kandidaten verkozen verklaard. Daar in onze wijkgemeenten het aantal kandidaten het aantal vacatures niet zal overstijgen, is ook geen stemming nodig. Kandidaten worden aan de gemeente bekend gemaakt </w:t>
      </w:r>
      <w:r w:rsidR="00282127" w:rsidRPr="00335432">
        <w:rPr>
          <w:rFonts w:cs="Arial"/>
          <w:szCs w:val="22"/>
        </w:rPr>
        <w:t>in ee</w:t>
      </w:r>
      <w:r w:rsidRPr="00335432">
        <w:rPr>
          <w:rFonts w:cs="Arial"/>
          <w:szCs w:val="22"/>
        </w:rPr>
        <w:t>n afkondiging</w:t>
      </w:r>
      <w:r w:rsidR="00282127" w:rsidRPr="00335432">
        <w:rPr>
          <w:rFonts w:cs="Arial"/>
          <w:szCs w:val="22"/>
        </w:rPr>
        <w:t xml:space="preserve"> in de zondagse eredienst en in de kerkbladen</w:t>
      </w:r>
      <w:r w:rsidRPr="00335432">
        <w:rPr>
          <w:rFonts w:cs="Arial"/>
          <w:szCs w:val="22"/>
        </w:rPr>
        <w:t>. Bezwaren dienen binnen een week na de bekendmaking schriftelijk en ondertekend bij de wijkkerkenraad te worden ingediend.</w:t>
      </w:r>
      <w:r w:rsidR="00282127" w:rsidRPr="00335432">
        <w:rPr>
          <w:rFonts w:cs="Arial"/>
          <w:szCs w:val="22"/>
        </w:rPr>
        <w:t xml:space="preserve"> </w:t>
      </w:r>
      <w:r w:rsidRPr="00335432">
        <w:rPr>
          <w:rFonts w:cs="Arial"/>
          <w:szCs w:val="22"/>
        </w:rPr>
        <w:t xml:space="preserve">Indien geen bezwaren worden ingediend, wordt de kandidaat in de eerstvolgende </w:t>
      </w:r>
      <w:r w:rsidR="00282127" w:rsidRPr="00335432">
        <w:rPr>
          <w:rFonts w:cs="Arial"/>
          <w:szCs w:val="22"/>
        </w:rPr>
        <w:t>gezamenlijke wijk</w:t>
      </w:r>
      <w:r w:rsidRPr="00335432">
        <w:rPr>
          <w:rFonts w:cs="Arial"/>
          <w:szCs w:val="22"/>
        </w:rPr>
        <w:t>kerkenraad</w:t>
      </w:r>
      <w:r w:rsidR="00282127" w:rsidRPr="00335432">
        <w:rPr>
          <w:rFonts w:cs="Arial"/>
          <w:szCs w:val="22"/>
        </w:rPr>
        <w:t>svergadering</w:t>
      </w:r>
      <w:r w:rsidRPr="00335432">
        <w:rPr>
          <w:rFonts w:cs="Arial"/>
          <w:szCs w:val="22"/>
        </w:rPr>
        <w:t xml:space="preserve"> verkozen verklaard, waarna de bevestiging volgt.</w:t>
      </w:r>
    </w:p>
    <w:p w:rsidR="00F348B0" w:rsidRPr="00335432" w:rsidRDefault="00F348B0" w:rsidP="00F348B0">
      <w:pPr>
        <w:pStyle w:val="Default"/>
        <w:rPr>
          <w:color w:val="auto"/>
          <w:sz w:val="22"/>
          <w:szCs w:val="22"/>
        </w:rPr>
      </w:pPr>
    </w:p>
    <w:tbl>
      <w:tblPr>
        <w:tblStyle w:val="TableGrid"/>
        <w:tblW w:w="0" w:type="auto"/>
        <w:tblLook w:val="04A0" w:firstRow="1" w:lastRow="0" w:firstColumn="1" w:lastColumn="0" w:noHBand="0" w:noVBand="1"/>
      </w:tblPr>
      <w:tblGrid>
        <w:gridCol w:w="9062"/>
      </w:tblGrid>
      <w:tr w:rsidR="00335432" w:rsidRPr="00335432" w:rsidTr="009B1337">
        <w:tc>
          <w:tcPr>
            <w:tcW w:w="0" w:type="auto"/>
          </w:tcPr>
          <w:p w:rsidR="009B1337" w:rsidRPr="00335432" w:rsidRDefault="009B1337" w:rsidP="009B1337">
            <w:pPr>
              <w:pStyle w:val="Default"/>
              <w:rPr>
                <w:color w:val="auto"/>
                <w:sz w:val="22"/>
                <w:szCs w:val="22"/>
              </w:rPr>
            </w:pPr>
            <w:r w:rsidRPr="00335432">
              <w:rPr>
                <w:b/>
                <w:bCs/>
                <w:color w:val="auto"/>
                <w:sz w:val="22"/>
                <w:szCs w:val="22"/>
              </w:rPr>
              <w:t xml:space="preserve">Machtiging </w:t>
            </w:r>
            <w:proofErr w:type="gramStart"/>
            <w:r w:rsidRPr="00335432">
              <w:rPr>
                <w:color w:val="auto"/>
                <w:sz w:val="22"/>
                <w:szCs w:val="22"/>
              </w:rPr>
              <w:t>uit hoofde van</w:t>
            </w:r>
            <w:proofErr w:type="gramEnd"/>
            <w:r w:rsidRPr="00335432">
              <w:rPr>
                <w:color w:val="auto"/>
                <w:sz w:val="22"/>
                <w:szCs w:val="22"/>
              </w:rPr>
              <w:t xml:space="preserve"> </w:t>
            </w:r>
            <w:proofErr w:type="spellStart"/>
            <w:r w:rsidRPr="00335432">
              <w:rPr>
                <w:color w:val="auto"/>
                <w:sz w:val="22"/>
                <w:szCs w:val="22"/>
              </w:rPr>
              <w:t>Ord</w:t>
            </w:r>
            <w:proofErr w:type="spellEnd"/>
            <w:r w:rsidRPr="00335432">
              <w:rPr>
                <w:color w:val="auto"/>
                <w:sz w:val="22"/>
                <w:szCs w:val="22"/>
              </w:rPr>
              <w:t xml:space="preserve">. 3-6-4 </w:t>
            </w:r>
          </w:p>
          <w:p w:rsidR="009B1337" w:rsidRPr="00335432" w:rsidRDefault="009B1337" w:rsidP="009B1337">
            <w:pPr>
              <w:pStyle w:val="Default"/>
              <w:rPr>
                <w:color w:val="auto"/>
                <w:sz w:val="22"/>
                <w:szCs w:val="22"/>
              </w:rPr>
            </w:pPr>
          </w:p>
          <w:p w:rsidR="009B1337" w:rsidRPr="00335432" w:rsidRDefault="009B1337" w:rsidP="009B1337">
            <w:pPr>
              <w:pStyle w:val="Default"/>
              <w:rPr>
                <w:color w:val="auto"/>
                <w:sz w:val="22"/>
                <w:szCs w:val="22"/>
              </w:rPr>
            </w:pPr>
            <w:r w:rsidRPr="00335432">
              <w:rPr>
                <w:color w:val="auto"/>
                <w:sz w:val="22"/>
                <w:szCs w:val="22"/>
              </w:rPr>
              <w:t xml:space="preserve">Op </w:t>
            </w:r>
            <w:r w:rsidR="00471E92" w:rsidRPr="00335432">
              <w:rPr>
                <w:color w:val="auto"/>
                <w:sz w:val="22"/>
                <w:szCs w:val="22"/>
              </w:rPr>
              <w:t>13 juni 2016</w:t>
            </w:r>
            <w:r w:rsidRPr="00335432">
              <w:rPr>
                <w:color w:val="auto"/>
                <w:sz w:val="22"/>
                <w:szCs w:val="22"/>
              </w:rPr>
              <w:t xml:space="preserve"> hebben de stemgerechtigde</w:t>
            </w:r>
            <w:r w:rsidR="00282127" w:rsidRPr="00335432">
              <w:rPr>
                <w:color w:val="auto"/>
                <w:sz w:val="22"/>
                <w:szCs w:val="22"/>
              </w:rPr>
              <w:t xml:space="preserve"> </w:t>
            </w:r>
            <w:r w:rsidRPr="00335432">
              <w:rPr>
                <w:color w:val="auto"/>
                <w:sz w:val="22"/>
                <w:szCs w:val="22"/>
              </w:rPr>
              <w:t xml:space="preserve">leden van de </w:t>
            </w:r>
            <w:r w:rsidR="00471E92" w:rsidRPr="00335432">
              <w:rPr>
                <w:color w:val="auto"/>
                <w:sz w:val="22"/>
                <w:szCs w:val="22"/>
              </w:rPr>
              <w:t xml:space="preserve">beide </w:t>
            </w:r>
            <w:r w:rsidR="005D2A98" w:rsidRPr="00335432">
              <w:rPr>
                <w:color w:val="auto"/>
                <w:sz w:val="22"/>
                <w:szCs w:val="22"/>
              </w:rPr>
              <w:t>wijk</w:t>
            </w:r>
            <w:r w:rsidRPr="00335432">
              <w:rPr>
                <w:color w:val="auto"/>
                <w:sz w:val="22"/>
                <w:szCs w:val="22"/>
              </w:rPr>
              <w:t>gemeente</w:t>
            </w:r>
            <w:r w:rsidR="005D2A98" w:rsidRPr="00335432">
              <w:rPr>
                <w:color w:val="auto"/>
                <w:sz w:val="22"/>
                <w:szCs w:val="22"/>
              </w:rPr>
              <w:t xml:space="preserve">n de </w:t>
            </w:r>
            <w:r w:rsidR="00471E92" w:rsidRPr="00335432">
              <w:rPr>
                <w:color w:val="auto"/>
                <w:sz w:val="22"/>
                <w:szCs w:val="22"/>
              </w:rPr>
              <w:t>wijk</w:t>
            </w:r>
            <w:r w:rsidR="005D2A98" w:rsidRPr="00335432">
              <w:rPr>
                <w:color w:val="auto"/>
                <w:sz w:val="22"/>
                <w:szCs w:val="22"/>
              </w:rPr>
              <w:t>kerkenra</w:t>
            </w:r>
            <w:r w:rsidRPr="00335432">
              <w:rPr>
                <w:color w:val="auto"/>
                <w:sz w:val="22"/>
                <w:szCs w:val="22"/>
              </w:rPr>
              <w:t>d</w:t>
            </w:r>
            <w:r w:rsidR="005D2A98" w:rsidRPr="00335432">
              <w:rPr>
                <w:color w:val="auto"/>
                <w:sz w:val="22"/>
                <w:szCs w:val="22"/>
              </w:rPr>
              <w:t>en</w:t>
            </w:r>
            <w:r w:rsidRPr="00335432">
              <w:rPr>
                <w:color w:val="auto"/>
                <w:sz w:val="22"/>
                <w:szCs w:val="22"/>
              </w:rPr>
              <w:t xml:space="preserve"> voor de duur van </w:t>
            </w:r>
            <w:r w:rsidR="00471E92" w:rsidRPr="00335432">
              <w:rPr>
                <w:color w:val="auto"/>
                <w:sz w:val="22"/>
                <w:szCs w:val="22"/>
              </w:rPr>
              <w:t>zes</w:t>
            </w:r>
            <w:r w:rsidRPr="00335432">
              <w:rPr>
                <w:color w:val="auto"/>
                <w:sz w:val="22"/>
                <w:szCs w:val="22"/>
              </w:rPr>
              <w:t xml:space="preserve"> jaar gemachtigd om voor de verkiezing</w:t>
            </w:r>
            <w:r w:rsidR="00471E92" w:rsidRPr="00335432">
              <w:rPr>
                <w:color w:val="auto"/>
                <w:sz w:val="22"/>
                <w:szCs w:val="22"/>
              </w:rPr>
              <w:t xml:space="preserve"> </w:t>
            </w:r>
            <w:r w:rsidRPr="00335432">
              <w:rPr>
                <w:color w:val="auto"/>
                <w:sz w:val="22"/>
                <w:szCs w:val="22"/>
              </w:rPr>
              <w:t>van ambtsdragers de procedure, beschreven in</w:t>
            </w:r>
            <w:r w:rsidR="00471E92" w:rsidRPr="00335432">
              <w:rPr>
                <w:color w:val="auto"/>
                <w:sz w:val="22"/>
                <w:szCs w:val="22"/>
              </w:rPr>
              <w:t xml:space="preserve"> </w:t>
            </w:r>
            <w:proofErr w:type="spellStart"/>
            <w:r w:rsidRPr="00335432">
              <w:rPr>
                <w:color w:val="auto"/>
                <w:sz w:val="22"/>
                <w:szCs w:val="22"/>
              </w:rPr>
              <w:t>Ord</w:t>
            </w:r>
            <w:proofErr w:type="spellEnd"/>
            <w:r w:rsidRPr="00335432">
              <w:rPr>
                <w:color w:val="auto"/>
                <w:sz w:val="22"/>
                <w:szCs w:val="22"/>
              </w:rPr>
              <w:t xml:space="preserve">. 3-6-4, te volgen. De </w:t>
            </w:r>
            <w:r w:rsidR="006F0EDE" w:rsidRPr="00335432">
              <w:rPr>
                <w:color w:val="auto"/>
                <w:sz w:val="22"/>
                <w:szCs w:val="22"/>
              </w:rPr>
              <w:t>wijkk</w:t>
            </w:r>
            <w:r w:rsidRPr="00335432">
              <w:rPr>
                <w:color w:val="auto"/>
                <w:sz w:val="22"/>
                <w:szCs w:val="22"/>
              </w:rPr>
              <w:t>erkenrad</w:t>
            </w:r>
            <w:r w:rsidR="006F0EDE" w:rsidRPr="00335432">
              <w:rPr>
                <w:color w:val="auto"/>
                <w:sz w:val="22"/>
                <w:szCs w:val="22"/>
              </w:rPr>
              <w:t>en zu</w:t>
            </w:r>
            <w:r w:rsidRPr="00335432">
              <w:rPr>
                <w:color w:val="auto"/>
                <w:sz w:val="22"/>
                <w:szCs w:val="22"/>
              </w:rPr>
              <w:t>l</w:t>
            </w:r>
            <w:r w:rsidR="006F0EDE" w:rsidRPr="00335432">
              <w:rPr>
                <w:color w:val="auto"/>
                <w:sz w:val="22"/>
                <w:szCs w:val="22"/>
              </w:rPr>
              <w:t>len</w:t>
            </w:r>
            <w:r w:rsidRPr="00335432">
              <w:rPr>
                <w:color w:val="auto"/>
                <w:sz w:val="22"/>
                <w:szCs w:val="22"/>
              </w:rPr>
              <w:t xml:space="preserve"> de </w:t>
            </w:r>
            <w:r w:rsidR="006F0EDE" w:rsidRPr="00335432">
              <w:rPr>
                <w:color w:val="auto"/>
                <w:sz w:val="22"/>
                <w:szCs w:val="22"/>
              </w:rPr>
              <w:t>wijk</w:t>
            </w:r>
            <w:r w:rsidRPr="00335432">
              <w:rPr>
                <w:color w:val="auto"/>
                <w:sz w:val="22"/>
                <w:szCs w:val="22"/>
              </w:rPr>
              <w:t>gemeente</w:t>
            </w:r>
            <w:r w:rsidR="006F0EDE" w:rsidRPr="00335432">
              <w:rPr>
                <w:color w:val="auto"/>
                <w:sz w:val="22"/>
                <w:szCs w:val="22"/>
              </w:rPr>
              <w:t>n</w:t>
            </w:r>
            <w:r w:rsidRPr="00335432">
              <w:rPr>
                <w:color w:val="auto"/>
                <w:sz w:val="22"/>
                <w:szCs w:val="22"/>
              </w:rPr>
              <w:t xml:space="preserve"> hierover</w:t>
            </w:r>
            <w:r w:rsidR="00282127" w:rsidRPr="00335432">
              <w:rPr>
                <w:color w:val="auto"/>
                <w:sz w:val="22"/>
                <w:szCs w:val="22"/>
              </w:rPr>
              <w:t xml:space="preserve"> </w:t>
            </w:r>
            <w:r w:rsidR="006F0EDE" w:rsidRPr="00335432">
              <w:rPr>
                <w:color w:val="auto"/>
                <w:sz w:val="22"/>
                <w:szCs w:val="22"/>
              </w:rPr>
              <w:t>u</w:t>
            </w:r>
            <w:r w:rsidRPr="00335432">
              <w:rPr>
                <w:color w:val="auto"/>
                <w:sz w:val="22"/>
                <w:szCs w:val="22"/>
              </w:rPr>
              <w:t>iterlijk</w:t>
            </w:r>
            <w:r w:rsidR="006F0EDE" w:rsidRPr="00335432">
              <w:rPr>
                <w:color w:val="auto"/>
                <w:sz w:val="22"/>
                <w:szCs w:val="22"/>
              </w:rPr>
              <w:t xml:space="preserve"> </w:t>
            </w:r>
            <w:r w:rsidRPr="00335432">
              <w:rPr>
                <w:color w:val="auto"/>
                <w:sz w:val="22"/>
                <w:szCs w:val="22"/>
              </w:rPr>
              <w:t xml:space="preserve">op </w:t>
            </w:r>
            <w:r w:rsidR="00471E92" w:rsidRPr="00335432">
              <w:rPr>
                <w:color w:val="auto"/>
                <w:sz w:val="22"/>
                <w:szCs w:val="22"/>
              </w:rPr>
              <w:t>13 juni 2022</w:t>
            </w:r>
            <w:r w:rsidRPr="00335432">
              <w:rPr>
                <w:color w:val="auto"/>
                <w:sz w:val="22"/>
                <w:szCs w:val="22"/>
              </w:rPr>
              <w:t xml:space="preserve"> opnieuw raadplegen.</w:t>
            </w:r>
          </w:p>
          <w:p w:rsidR="009B1337" w:rsidRPr="00335432" w:rsidRDefault="009B1337" w:rsidP="009B1337">
            <w:pPr>
              <w:pStyle w:val="Default"/>
              <w:rPr>
                <w:color w:val="auto"/>
                <w:sz w:val="22"/>
                <w:szCs w:val="22"/>
              </w:rPr>
            </w:pPr>
            <w:r w:rsidRPr="00335432">
              <w:rPr>
                <w:color w:val="auto"/>
                <w:sz w:val="22"/>
                <w:szCs w:val="22"/>
              </w:rPr>
              <w:t xml:space="preserve"> </w:t>
            </w:r>
          </w:p>
          <w:p w:rsidR="009B1337" w:rsidRPr="00335432" w:rsidRDefault="00471E92" w:rsidP="009B1337">
            <w:pPr>
              <w:pStyle w:val="Default"/>
              <w:rPr>
                <w:color w:val="auto"/>
                <w:sz w:val="22"/>
                <w:szCs w:val="22"/>
              </w:rPr>
            </w:pPr>
            <w:proofErr w:type="spellStart"/>
            <w:r w:rsidRPr="00335432">
              <w:rPr>
                <w:color w:val="auto"/>
                <w:sz w:val="22"/>
                <w:szCs w:val="22"/>
              </w:rPr>
              <w:t>H.Meijering</w:t>
            </w:r>
            <w:proofErr w:type="spellEnd"/>
            <w:r w:rsidRPr="00335432">
              <w:rPr>
                <w:color w:val="auto"/>
                <w:sz w:val="22"/>
                <w:szCs w:val="22"/>
              </w:rPr>
              <w:t xml:space="preserve">, </w:t>
            </w:r>
            <w:r w:rsidR="009B1337" w:rsidRPr="00335432">
              <w:rPr>
                <w:color w:val="auto"/>
                <w:sz w:val="22"/>
                <w:szCs w:val="22"/>
              </w:rPr>
              <w:t xml:space="preserve">voorzitter </w:t>
            </w:r>
            <w:r w:rsidR="006F0EDE" w:rsidRPr="00335432">
              <w:rPr>
                <w:color w:val="auto"/>
                <w:sz w:val="22"/>
                <w:szCs w:val="22"/>
              </w:rPr>
              <w:t>wijk</w:t>
            </w:r>
            <w:r w:rsidR="009B1337" w:rsidRPr="00335432">
              <w:rPr>
                <w:color w:val="auto"/>
                <w:sz w:val="22"/>
                <w:szCs w:val="22"/>
              </w:rPr>
              <w:t xml:space="preserve">kerkenraad </w:t>
            </w:r>
          </w:p>
          <w:p w:rsidR="009B1337" w:rsidRPr="00335432" w:rsidRDefault="009B1337" w:rsidP="009B1337">
            <w:pPr>
              <w:pStyle w:val="Default"/>
              <w:rPr>
                <w:color w:val="auto"/>
                <w:sz w:val="22"/>
                <w:szCs w:val="22"/>
              </w:rPr>
            </w:pPr>
          </w:p>
          <w:p w:rsidR="009B1337" w:rsidRPr="00335432" w:rsidRDefault="00471E92" w:rsidP="009B1337">
            <w:pPr>
              <w:pStyle w:val="Default"/>
              <w:rPr>
                <w:color w:val="auto"/>
                <w:sz w:val="22"/>
                <w:szCs w:val="22"/>
              </w:rPr>
            </w:pPr>
            <w:proofErr w:type="spellStart"/>
            <w:r w:rsidRPr="00335432">
              <w:rPr>
                <w:color w:val="auto"/>
                <w:sz w:val="22"/>
                <w:szCs w:val="22"/>
              </w:rPr>
              <w:t>J.Breet</w:t>
            </w:r>
            <w:proofErr w:type="spellEnd"/>
            <w:r w:rsidRPr="00335432">
              <w:rPr>
                <w:color w:val="auto"/>
                <w:sz w:val="22"/>
                <w:szCs w:val="22"/>
              </w:rPr>
              <w:t xml:space="preserve">, </w:t>
            </w:r>
            <w:proofErr w:type="gramStart"/>
            <w:r w:rsidR="009B1337" w:rsidRPr="00335432">
              <w:rPr>
                <w:color w:val="auto"/>
                <w:sz w:val="22"/>
                <w:szCs w:val="22"/>
              </w:rPr>
              <w:t>scriba</w:t>
            </w:r>
            <w:proofErr w:type="gramEnd"/>
            <w:r w:rsidR="009B1337" w:rsidRPr="00335432">
              <w:rPr>
                <w:color w:val="auto"/>
                <w:sz w:val="22"/>
                <w:szCs w:val="22"/>
              </w:rPr>
              <w:t xml:space="preserve"> </w:t>
            </w:r>
            <w:r w:rsidR="006F0EDE" w:rsidRPr="00335432">
              <w:rPr>
                <w:color w:val="auto"/>
                <w:sz w:val="22"/>
                <w:szCs w:val="22"/>
              </w:rPr>
              <w:t>wijk</w:t>
            </w:r>
            <w:r w:rsidR="009B1337" w:rsidRPr="00335432">
              <w:rPr>
                <w:color w:val="auto"/>
                <w:sz w:val="22"/>
                <w:szCs w:val="22"/>
              </w:rPr>
              <w:t>kerkenraad</w:t>
            </w:r>
          </w:p>
          <w:p w:rsidR="006F0EDE" w:rsidRPr="00335432" w:rsidRDefault="006F0EDE" w:rsidP="009B1337">
            <w:pPr>
              <w:pStyle w:val="Default"/>
              <w:rPr>
                <w:color w:val="auto"/>
                <w:sz w:val="22"/>
                <w:szCs w:val="22"/>
              </w:rPr>
            </w:pPr>
          </w:p>
          <w:p w:rsidR="006F0EDE" w:rsidRPr="00335432" w:rsidRDefault="00471E92" w:rsidP="009B1337">
            <w:pPr>
              <w:pStyle w:val="Default"/>
              <w:rPr>
                <w:color w:val="auto"/>
                <w:sz w:val="22"/>
                <w:szCs w:val="22"/>
              </w:rPr>
            </w:pPr>
            <w:proofErr w:type="spellStart"/>
            <w:r w:rsidRPr="00335432">
              <w:rPr>
                <w:color w:val="auto"/>
                <w:sz w:val="22"/>
                <w:szCs w:val="22"/>
              </w:rPr>
              <w:t>E.Rens</w:t>
            </w:r>
            <w:proofErr w:type="spellEnd"/>
            <w:r w:rsidRPr="00335432">
              <w:rPr>
                <w:color w:val="auto"/>
                <w:sz w:val="22"/>
                <w:szCs w:val="22"/>
              </w:rPr>
              <w:t xml:space="preserve">, </w:t>
            </w:r>
            <w:r w:rsidR="006F0EDE" w:rsidRPr="00335432">
              <w:rPr>
                <w:color w:val="auto"/>
                <w:sz w:val="22"/>
                <w:szCs w:val="22"/>
              </w:rPr>
              <w:t>voorzitter wijkkerkenraad</w:t>
            </w:r>
          </w:p>
          <w:p w:rsidR="006F0EDE" w:rsidRPr="00335432" w:rsidRDefault="006F0EDE" w:rsidP="009B1337">
            <w:pPr>
              <w:pStyle w:val="Default"/>
              <w:rPr>
                <w:color w:val="auto"/>
                <w:sz w:val="22"/>
                <w:szCs w:val="22"/>
              </w:rPr>
            </w:pPr>
          </w:p>
          <w:p w:rsidR="006F0EDE" w:rsidRPr="00335432" w:rsidRDefault="00471E92" w:rsidP="009B1337">
            <w:pPr>
              <w:pStyle w:val="Default"/>
              <w:rPr>
                <w:color w:val="auto"/>
                <w:sz w:val="22"/>
                <w:szCs w:val="22"/>
              </w:rPr>
            </w:pPr>
            <w:proofErr w:type="spellStart"/>
            <w:r w:rsidRPr="00335432">
              <w:rPr>
                <w:color w:val="auto"/>
                <w:sz w:val="22"/>
                <w:szCs w:val="22"/>
              </w:rPr>
              <w:t>R.Jager</w:t>
            </w:r>
            <w:proofErr w:type="spellEnd"/>
            <w:r w:rsidRPr="00335432">
              <w:rPr>
                <w:color w:val="auto"/>
                <w:sz w:val="22"/>
                <w:szCs w:val="22"/>
              </w:rPr>
              <w:t xml:space="preserve">, </w:t>
            </w:r>
            <w:proofErr w:type="gramStart"/>
            <w:r w:rsidR="006F0EDE" w:rsidRPr="00335432">
              <w:rPr>
                <w:color w:val="auto"/>
                <w:sz w:val="22"/>
                <w:szCs w:val="22"/>
              </w:rPr>
              <w:t>scriba</w:t>
            </w:r>
            <w:proofErr w:type="gramEnd"/>
            <w:r w:rsidR="006F0EDE" w:rsidRPr="00335432">
              <w:rPr>
                <w:color w:val="auto"/>
                <w:sz w:val="22"/>
                <w:szCs w:val="22"/>
              </w:rPr>
              <w:t xml:space="preserve"> wijkkerkenraad</w:t>
            </w:r>
          </w:p>
          <w:p w:rsidR="009B1337" w:rsidRPr="00335432" w:rsidRDefault="009B1337" w:rsidP="009B1337">
            <w:pPr>
              <w:pStyle w:val="Default"/>
              <w:rPr>
                <w:color w:val="auto"/>
                <w:sz w:val="22"/>
                <w:szCs w:val="22"/>
              </w:rPr>
            </w:pPr>
          </w:p>
        </w:tc>
      </w:tr>
    </w:tbl>
    <w:p w:rsidR="009B1337" w:rsidRPr="00335432" w:rsidRDefault="009B1337" w:rsidP="009B1337">
      <w:pPr>
        <w:pStyle w:val="Default"/>
        <w:rPr>
          <w:color w:val="auto"/>
          <w:sz w:val="22"/>
          <w:szCs w:val="22"/>
        </w:rPr>
      </w:pPr>
    </w:p>
    <w:p w:rsidR="009B1337" w:rsidRPr="00335432" w:rsidRDefault="009B1337" w:rsidP="009B1337">
      <w:pPr>
        <w:pStyle w:val="Default"/>
        <w:rPr>
          <w:b/>
          <w:bCs/>
          <w:color w:val="auto"/>
          <w:sz w:val="22"/>
          <w:szCs w:val="22"/>
        </w:rPr>
      </w:pPr>
      <w:r w:rsidRPr="00335432">
        <w:rPr>
          <w:b/>
          <w:bCs/>
          <w:color w:val="auto"/>
          <w:sz w:val="22"/>
          <w:szCs w:val="22"/>
        </w:rPr>
        <w:t>3</w:t>
      </w:r>
      <w:r w:rsidR="00282127" w:rsidRPr="00335432">
        <w:rPr>
          <w:b/>
          <w:bCs/>
          <w:color w:val="auto"/>
          <w:sz w:val="22"/>
          <w:szCs w:val="22"/>
        </w:rPr>
        <w:t>.3.1. Uitnodiging om te stemmen</w:t>
      </w:r>
    </w:p>
    <w:p w:rsidR="009B1337" w:rsidRPr="00335432" w:rsidRDefault="009B1337" w:rsidP="009B1337">
      <w:pPr>
        <w:pStyle w:val="Default"/>
        <w:rPr>
          <w:color w:val="auto"/>
          <w:sz w:val="22"/>
          <w:szCs w:val="22"/>
        </w:rPr>
      </w:pPr>
      <w:r w:rsidRPr="00335432">
        <w:rPr>
          <w:color w:val="auto"/>
          <w:sz w:val="22"/>
          <w:szCs w:val="22"/>
        </w:rPr>
        <w:t xml:space="preserve">De uitnodiging om te stemmen wordt </w:t>
      </w:r>
      <w:proofErr w:type="gramStart"/>
      <w:r w:rsidRPr="00335432">
        <w:rPr>
          <w:color w:val="auto"/>
          <w:sz w:val="22"/>
          <w:szCs w:val="22"/>
        </w:rPr>
        <w:t>tenminste</w:t>
      </w:r>
      <w:proofErr w:type="gramEnd"/>
      <w:r w:rsidRPr="00335432">
        <w:rPr>
          <w:color w:val="auto"/>
          <w:sz w:val="22"/>
          <w:szCs w:val="22"/>
        </w:rPr>
        <w:t xml:space="preserve"> </w:t>
      </w:r>
      <w:r w:rsidR="00282127" w:rsidRPr="00335432">
        <w:rPr>
          <w:color w:val="auto"/>
          <w:sz w:val="22"/>
          <w:szCs w:val="22"/>
        </w:rPr>
        <w:t>twee</w:t>
      </w:r>
      <w:r w:rsidRPr="00335432">
        <w:rPr>
          <w:color w:val="auto"/>
          <w:sz w:val="22"/>
          <w:szCs w:val="22"/>
        </w:rPr>
        <w:t xml:space="preserve"> weken voordat de verkiezing plaats heeft door de </w:t>
      </w:r>
      <w:r w:rsidR="007F290A" w:rsidRPr="00335432">
        <w:rPr>
          <w:color w:val="auto"/>
          <w:sz w:val="22"/>
          <w:szCs w:val="22"/>
        </w:rPr>
        <w:t>wijk</w:t>
      </w:r>
      <w:r w:rsidRPr="00335432">
        <w:rPr>
          <w:color w:val="auto"/>
          <w:sz w:val="22"/>
          <w:szCs w:val="22"/>
        </w:rPr>
        <w:t>kerkenrad</w:t>
      </w:r>
      <w:r w:rsidR="007F290A" w:rsidRPr="00335432">
        <w:rPr>
          <w:color w:val="auto"/>
          <w:sz w:val="22"/>
          <w:szCs w:val="22"/>
        </w:rPr>
        <w:t>en</w:t>
      </w:r>
      <w:r w:rsidRPr="00335432">
        <w:rPr>
          <w:color w:val="auto"/>
          <w:sz w:val="22"/>
          <w:szCs w:val="22"/>
        </w:rPr>
        <w:t xml:space="preserve"> gedaan. </w:t>
      </w:r>
    </w:p>
    <w:p w:rsidR="009B1337" w:rsidRPr="00335432" w:rsidRDefault="009B1337" w:rsidP="009B1337">
      <w:pPr>
        <w:rPr>
          <w:rFonts w:cs="Arial"/>
        </w:rPr>
      </w:pPr>
    </w:p>
    <w:p w:rsidR="006C32D0" w:rsidRPr="00335432" w:rsidRDefault="006C32D0" w:rsidP="009B1337">
      <w:pPr>
        <w:rPr>
          <w:rFonts w:cs="Arial"/>
        </w:rPr>
      </w:pPr>
    </w:p>
    <w:p w:rsidR="006C32D0" w:rsidRPr="00335432" w:rsidRDefault="006C32D0" w:rsidP="009B1337">
      <w:pPr>
        <w:rPr>
          <w:rFonts w:cs="Arial"/>
          <w:b/>
          <w:sz w:val="28"/>
        </w:rPr>
      </w:pPr>
      <w:r w:rsidRPr="00335432">
        <w:rPr>
          <w:rFonts w:cs="Arial"/>
          <w:b/>
          <w:sz w:val="28"/>
        </w:rPr>
        <w:t>4.Werkwijze wijkkerkenraden</w:t>
      </w:r>
    </w:p>
    <w:p w:rsidR="006F4F68" w:rsidRPr="00335432" w:rsidRDefault="006F4F68" w:rsidP="006F4F68">
      <w:pPr>
        <w:pStyle w:val="Default"/>
        <w:rPr>
          <w:color w:val="auto"/>
          <w:sz w:val="22"/>
          <w:szCs w:val="22"/>
        </w:rPr>
      </w:pPr>
      <w:r w:rsidRPr="00335432">
        <w:rPr>
          <w:b/>
          <w:bCs/>
          <w:color w:val="auto"/>
          <w:sz w:val="22"/>
          <w:szCs w:val="22"/>
        </w:rPr>
        <w:t xml:space="preserve">4.1. Aantal vergaderingen </w:t>
      </w:r>
    </w:p>
    <w:p w:rsidR="006F4F68" w:rsidRPr="00335432" w:rsidRDefault="00585501" w:rsidP="006F4F68">
      <w:pPr>
        <w:pStyle w:val="Default"/>
        <w:rPr>
          <w:color w:val="auto"/>
          <w:sz w:val="22"/>
          <w:szCs w:val="22"/>
        </w:rPr>
      </w:pPr>
      <w:r w:rsidRPr="00335432">
        <w:rPr>
          <w:color w:val="auto"/>
          <w:sz w:val="22"/>
          <w:szCs w:val="22"/>
        </w:rPr>
        <w:t xml:space="preserve">De </w:t>
      </w:r>
      <w:r w:rsidR="003B7A7B" w:rsidRPr="00335432">
        <w:rPr>
          <w:color w:val="auto"/>
          <w:sz w:val="22"/>
          <w:szCs w:val="22"/>
        </w:rPr>
        <w:t>wijk</w:t>
      </w:r>
      <w:r w:rsidRPr="00335432">
        <w:rPr>
          <w:color w:val="auto"/>
          <w:sz w:val="22"/>
          <w:szCs w:val="22"/>
        </w:rPr>
        <w:t>kerkenra</w:t>
      </w:r>
      <w:r w:rsidR="006F4F68" w:rsidRPr="00335432">
        <w:rPr>
          <w:color w:val="auto"/>
          <w:sz w:val="22"/>
          <w:szCs w:val="22"/>
        </w:rPr>
        <w:t>d</w:t>
      </w:r>
      <w:r w:rsidRPr="00335432">
        <w:rPr>
          <w:color w:val="auto"/>
          <w:sz w:val="22"/>
          <w:szCs w:val="22"/>
        </w:rPr>
        <w:t>en vergaderen</w:t>
      </w:r>
      <w:r w:rsidR="006F4F68" w:rsidRPr="00335432">
        <w:rPr>
          <w:color w:val="auto"/>
          <w:sz w:val="22"/>
          <w:szCs w:val="22"/>
        </w:rPr>
        <w:t xml:space="preserve"> in de regel </w:t>
      </w:r>
      <w:r w:rsidR="00282127" w:rsidRPr="00335432">
        <w:rPr>
          <w:color w:val="auto"/>
          <w:sz w:val="22"/>
          <w:szCs w:val="22"/>
        </w:rPr>
        <w:t xml:space="preserve">elf </w:t>
      </w:r>
      <w:r w:rsidR="006F4F68" w:rsidRPr="00335432">
        <w:rPr>
          <w:color w:val="auto"/>
          <w:sz w:val="22"/>
          <w:szCs w:val="22"/>
        </w:rPr>
        <w:t>maal per jaar</w:t>
      </w:r>
      <w:r w:rsidR="00282127" w:rsidRPr="00335432">
        <w:rPr>
          <w:color w:val="auto"/>
          <w:sz w:val="22"/>
          <w:szCs w:val="22"/>
        </w:rPr>
        <w:t xml:space="preserve"> in gezamenlijkheid</w:t>
      </w:r>
      <w:r w:rsidR="00690ADE" w:rsidRPr="00335432">
        <w:rPr>
          <w:color w:val="auto"/>
          <w:sz w:val="22"/>
          <w:szCs w:val="22"/>
        </w:rPr>
        <w:t>, hetzij als vergadering van wijkkerkenraden, hetzij in als vergadering van brede moderamina</w:t>
      </w:r>
      <w:r w:rsidR="006F4F68" w:rsidRPr="00335432">
        <w:rPr>
          <w:color w:val="auto"/>
          <w:sz w:val="22"/>
          <w:szCs w:val="22"/>
        </w:rPr>
        <w:t>.</w:t>
      </w:r>
    </w:p>
    <w:p w:rsidR="006F4F68" w:rsidRPr="00335432" w:rsidRDefault="006F4F68" w:rsidP="006F4F68">
      <w:pPr>
        <w:pStyle w:val="Default"/>
        <w:rPr>
          <w:color w:val="auto"/>
          <w:sz w:val="22"/>
          <w:szCs w:val="22"/>
        </w:rPr>
      </w:pPr>
      <w:r w:rsidRPr="00335432">
        <w:rPr>
          <w:color w:val="auto"/>
          <w:sz w:val="22"/>
          <w:szCs w:val="22"/>
        </w:rPr>
        <w:t xml:space="preserve"> </w:t>
      </w:r>
    </w:p>
    <w:p w:rsidR="006F4F68" w:rsidRPr="00335432" w:rsidRDefault="006F4F68" w:rsidP="006F4F68">
      <w:pPr>
        <w:pStyle w:val="Default"/>
        <w:rPr>
          <w:color w:val="auto"/>
          <w:sz w:val="22"/>
          <w:szCs w:val="22"/>
        </w:rPr>
      </w:pPr>
      <w:r w:rsidRPr="00335432">
        <w:rPr>
          <w:b/>
          <w:bCs/>
          <w:color w:val="auto"/>
          <w:sz w:val="22"/>
          <w:szCs w:val="22"/>
        </w:rPr>
        <w:t>4.2. Bijeenroepen van de ve</w:t>
      </w:r>
      <w:r w:rsidR="00282127" w:rsidRPr="00335432">
        <w:rPr>
          <w:b/>
          <w:bCs/>
          <w:color w:val="auto"/>
          <w:sz w:val="22"/>
          <w:szCs w:val="22"/>
        </w:rPr>
        <w:t>rgadering</w:t>
      </w:r>
    </w:p>
    <w:p w:rsidR="006F4F68" w:rsidRPr="00335432" w:rsidRDefault="006F4F68" w:rsidP="006F4F68">
      <w:pPr>
        <w:pStyle w:val="Default"/>
        <w:rPr>
          <w:color w:val="auto"/>
          <w:sz w:val="22"/>
          <w:szCs w:val="22"/>
        </w:rPr>
      </w:pPr>
      <w:r w:rsidRPr="00335432">
        <w:rPr>
          <w:color w:val="auto"/>
          <w:sz w:val="22"/>
          <w:szCs w:val="22"/>
        </w:rPr>
        <w:t>D</w:t>
      </w:r>
      <w:r w:rsidR="00585501" w:rsidRPr="00335432">
        <w:rPr>
          <w:color w:val="auto"/>
          <w:sz w:val="22"/>
          <w:szCs w:val="22"/>
        </w:rPr>
        <w:t xml:space="preserve">e vergaderingen van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00690ADE" w:rsidRPr="00335432">
        <w:rPr>
          <w:color w:val="auto"/>
          <w:sz w:val="22"/>
          <w:szCs w:val="22"/>
        </w:rPr>
        <w:t xml:space="preserve"> dan wel de brede moderamina</w:t>
      </w:r>
      <w:r w:rsidRPr="00335432">
        <w:rPr>
          <w:color w:val="auto"/>
          <w:sz w:val="22"/>
          <w:szCs w:val="22"/>
        </w:rPr>
        <w:t xml:space="preserve"> worden </w:t>
      </w:r>
      <w:proofErr w:type="gramStart"/>
      <w:r w:rsidRPr="00335432">
        <w:rPr>
          <w:color w:val="auto"/>
          <w:sz w:val="22"/>
          <w:szCs w:val="22"/>
        </w:rPr>
        <w:t>tenminste</w:t>
      </w:r>
      <w:proofErr w:type="gramEnd"/>
      <w:r w:rsidRPr="00335432">
        <w:rPr>
          <w:color w:val="auto"/>
          <w:sz w:val="22"/>
          <w:szCs w:val="22"/>
        </w:rPr>
        <w:t xml:space="preserve"> </w:t>
      </w:r>
      <w:r w:rsidR="00282127" w:rsidRPr="00335432">
        <w:rPr>
          <w:color w:val="auto"/>
          <w:sz w:val="22"/>
          <w:szCs w:val="22"/>
        </w:rPr>
        <w:t xml:space="preserve">zeven </w:t>
      </w:r>
      <w:r w:rsidRPr="00335432">
        <w:rPr>
          <w:color w:val="auto"/>
          <w:sz w:val="22"/>
          <w:szCs w:val="22"/>
        </w:rPr>
        <w:t>dagen van t</w:t>
      </w:r>
      <w:r w:rsidR="00E93A37" w:rsidRPr="00335432">
        <w:rPr>
          <w:color w:val="auto"/>
          <w:sz w:val="22"/>
          <w:szCs w:val="22"/>
        </w:rPr>
        <w:t>e voren bij</w:t>
      </w:r>
      <w:r w:rsidR="00585501" w:rsidRPr="00335432">
        <w:rPr>
          <w:color w:val="auto"/>
          <w:sz w:val="22"/>
          <w:szCs w:val="22"/>
        </w:rPr>
        <w:t>eengeroepen door hun moderami</w:t>
      </w:r>
      <w:r w:rsidRPr="00335432">
        <w:rPr>
          <w:color w:val="auto"/>
          <w:sz w:val="22"/>
          <w:szCs w:val="22"/>
        </w:rPr>
        <w:t>n</w:t>
      </w:r>
      <w:r w:rsidR="00585501" w:rsidRPr="00335432">
        <w:rPr>
          <w:color w:val="auto"/>
          <w:sz w:val="22"/>
          <w:szCs w:val="22"/>
        </w:rPr>
        <w:t>a</w:t>
      </w:r>
      <w:r w:rsidRPr="00335432">
        <w:rPr>
          <w:color w:val="auto"/>
          <w:sz w:val="22"/>
          <w:szCs w:val="22"/>
        </w:rPr>
        <w:t xml:space="preserve">, onder vermelding van de zaken, die aan de orde zullen komen (de agenda). </w:t>
      </w:r>
    </w:p>
    <w:p w:rsidR="006F4F68" w:rsidRPr="00335432" w:rsidRDefault="006F4F68" w:rsidP="006F4F68">
      <w:pPr>
        <w:pStyle w:val="Default"/>
        <w:rPr>
          <w:color w:val="auto"/>
          <w:sz w:val="22"/>
          <w:szCs w:val="22"/>
        </w:rPr>
      </w:pPr>
    </w:p>
    <w:p w:rsidR="006F4F68" w:rsidRPr="00335432" w:rsidRDefault="006F4F68" w:rsidP="006F4F68">
      <w:pPr>
        <w:pStyle w:val="Default"/>
        <w:rPr>
          <w:color w:val="auto"/>
          <w:sz w:val="22"/>
          <w:szCs w:val="22"/>
        </w:rPr>
      </w:pPr>
      <w:r w:rsidRPr="00335432">
        <w:rPr>
          <w:b/>
          <w:bCs/>
          <w:color w:val="auto"/>
          <w:sz w:val="22"/>
          <w:szCs w:val="22"/>
        </w:rPr>
        <w:t>4.</w:t>
      </w:r>
      <w:r w:rsidR="00282127" w:rsidRPr="00335432">
        <w:rPr>
          <w:b/>
          <w:bCs/>
          <w:color w:val="auto"/>
          <w:sz w:val="22"/>
          <w:szCs w:val="22"/>
        </w:rPr>
        <w:t>3. Verslaggeving</w:t>
      </w:r>
    </w:p>
    <w:p w:rsidR="006F4F68" w:rsidRPr="00335432" w:rsidRDefault="006F4F68" w:rsidP="006F4F68">
      <w:pPr>
        <w:pStyle w:val="Default"/>
        <w:rPr>
          <w:color w:val="auto"/>
          <w:sz w:val="22"/>
          <w:szCs w:val="22"/>
        </w:rPr>
      </w:pPr>
      <w:r w:rsidRPr="00335432">
        <w:rPr>
          <w:color w:val="auto"/>
          <w:sz w:val="22"/>
          <w:szCs w:val="22"/>
        </w:rPr>
        <w:t>Van de vergaderingen wordt een schriftelijk verslag opgeste</w:t>
      </w:r>
      <w:r w:rsidR="00E93A37" w:rsidRPr="00335432">
        <w:rPr>
          <w:color w:val="auto"/>
          <w:sz w:val="22"/>
          <w:szCs w:val="22"/>
        </w:rPr>
        <w:t>ld, dat in de eerstvolgende ver</w:t>
      </w:r>
      <w:r w:rsidRPr="00335432">
        <w:rPr>
          <w:color w:val="auto"/>
          <w:sz w:val="22"/>
          <w:szCs w:val="22"/>
        </w:rPr>
        <w:t>gader</w:t>
      </w:r>
      <w:r w:rsidR="00585501" w:rsidRPr="00335432">
        <w:rPr>
          <w:color w:val="auto"/>
          <w:sz w:val="22"/>
          <w:szCs w:val="22"/>
        </w:rPr>
        <w:t xml:space="preserve">ing door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wordt vastgesteld. </w:t>
      </w:r>
    </w:p>
    <w:p w:rsidR="006F4F68" w:rsidRPr="00335432" w:rsidRDefault="006F4F68" w:rsidP="006F4F68">
      <w:pPr>
        <w:pStyle w:val="Default"/>
        <w:rPr>
          <w:color w:val="auto"/>
          <w:sz w:val="22"/>
          <w:szCs w:val="22"/>
        </w:rPr>
      </w:pPr>
    </w:p>
    <w:p w:rsidR="006F4F68" w:rsidRPr="00335432" w:rsidRDefault="006F4F68" w:rsidP="006F4F68">
      <w:pPr>
        <w:pStyle w:val="Default"/>
        <w:rPr>
          <w:color w:val="auto"/>
          <w:sz w:val="22"/>
          <w:szCs w:val="22"/>
        </w:rPr>
      </w:pPr>
      <w:r w:rsidRPr="00335432">
        <w:rPr>
          <w:b/>
          <w:bCs/>
          <w:color w:val="auto"/>
          <w:sz w:val="22"/>
          <w:szCs w:val="22"/>
        </w:rPr>
        <w:t>4.4. Openbaarmaking</w:t>
      </w:r>
      <w:r w:rsidR="00282127" w:rsidRPr="00335432">
        <w:rPr>
          <w:b/>
          <w:bCs/>
          <w:color w:val="auto"/>
          <w:sz w:val="22"/>
          <w:szCs w:val="22"/>
        </w:rPr>
        <w:t xml:space="preserve"> besluiten</w:t>
      </w:r>
      <w:r w:rsidRPr="00335432">
        <w:rPr>
          <w:b/>
          <w:bCs/>
          <w:color w:val="auto"/>
          <w:sz w:val="22"/>
          <w:szCs w:val="22"/>
        </w:rPr>
        <w:t xml:space="preserve"> </w:t>
      </w:r>
    </w:p>
    <w:p w:rsidR="006F4F68" w:rsidRPr="00335432" w:rsidRDefault="006F4F68" w:rsidP="006F4F68">
      <w:pPr>
        <w:pStyle w:val="Default"/>
        <w:rPr>
          <w:color w:val="auto"/>
          <w:sz w:val="22"/>
          <w:szCs w:val="22"/>
        </w:rPr>
      </w:pPr>
      <w:r w:rsidRPr="00335432">
        <w:rPr>
          <w:color w:val="auto"/>
          <w:sz w:val="22"/>
          <w:szCs w:val="22"/>
        </w:rPr>
        <w:t>Niet vertrouwelijke besluiten, genomen in</w:t>
      </w:r>
      <w:r w:rsidR="00585501" w:rsidRPr="00335432">
        <w:rPr>
          <w:color w:val="auto"/>
          <w:sz w:val="22"/>
          <w:szCs w:val="22"/>
        </w:rPr>
        <w:t xml:space="preserve"> de vergadering van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worden hetzij schriftelijk in het kerkblad, hetzij door een mondelinge mede</w:t>
      </w:r>
      <w:r w:rsidR="00E93A37" w:rsidRPr="00335432">
        <w:rPr>
          <w:color w:val="auto"/>
          <w:sz w:val="22"/>
          <w:szCs w:val="22"/>
        </w:rPr>
        <w:t>deling binnen een redelijke ter</w:t>
      </w:r>
      <w:r w:rsidRPr="00335432">
        <w:rPr>
          <w:color w:val="auto"/>
          <w:sz w:val="22"/>
          <w:szCs w:val="22"/>
        </w:rPr>
        <w:t xml:space="preserve">mijn aan de </w:t>
      </w:r>
      <w:r w:rsidR="003B7A7B" w:rsidRPr="00335432">
        <w:rPr>
          <w:color w:val="auto"/>
          <w:sz w:val="22"/>
          <w:szCs w:val="22"/>
        </w:rPr>
        <w:t>wijk</w:t>
      </w:r>
      <w:r w:rsidRPr="00335432">
        <w:rPr>
          <w:color w:val="auto"/>
          <w:sz w:val="22"/>
          <w:szCs w:val="22"/>
        </w:rPr>
        <w:t>gemeente</w:t>
      </w:r>
      <w:r w:rsidR="003B7A7B" w:rsidRPr="00335432">
        <w:rPr>
          <w:color w:val="auto"/>
          <w:sz w:val="22"/>
          <w:szCs w:val="22"/>
        </w:rPr>
        <w:t>n</w:t>
      </w:r>
      <w:r w:rsidRPr="00335432">
        <w:rPr>
          <w:color w:val="auto"/>
          <w:sz w:val="22"/>
          <w:szCs w:val="22"/>
        </w:rPr>
        <w:t xml:space="preserve"> bekend gemaakt.</w:t>
      </w:r>
    </w:p>
    <w:p w:rsidR="006F4F68" w:rsidRPr="00335432" w:rsidRDefault="006F4F68" w:rsidP="006F4F68">
      <w:pPr>
        <w:pStyle w:val="Default"/>
        <w:rPr>
          <w:color w:val="auto"/>
          <w:sz w:val="22"/>
          <w:szCs w:val="22"/>
        </w:rPr>
      </w:pPr>
      <w:r w:rsidRPr="00335432">
        <w:rPr>
          <w:color w:val="auto"/>
          <w:sz w:val="22"/>
          <w:szCs w:val="22"/>
        </w:rPr>
        <w:t xml:space="preserve"> </w:t>
      </w:r>
    </w:p>
    <w:p w:rsidR="006F4F68" w:rsidRPr="00335432" w:rsidRDefault="00585501" w:rsidP="006F4F68">
      <w:pPr>
        <w:pStyle w:val="Default"/>
        <w:rPr>
          <w:color w:val="auto"/>
          <w:sz w:val="22"/>
          <w:szCs w:val="22"/>
        </w:rPr>
      </w:pPr>
      <w:r w:rsidRPr="00335432">
        <w:rPr>
          <w:b/>
          <w:bCs/>
          <w:color w:val="auto"/>
          <w:sz w:val="22"/>
          <w:szCs w:val="22"/>
        </w:rPr>
        <w:t>4.5. Verkiezing moderami</w:t>
      </w:r>
      <w:r w:rsidR="006F4F68" w:rsidRPr="00335432">
        <w:rPr>
          <w:b/>
          <w:bCs/>
          <w:color w:val="auto"/>
          <w:sz w:val="22"/>
          <w:szCs w:val="22"/>
        </w:rPr>
        <w:t>n</w:t>
      </w:r>
      <w:r w:rsidRPr="00335432">
        <w:rPr>
          <w:b/>
          <w:bCs/>
          <w:color w:val="auto"/>
          <w:sz w:val="22"/>
          <w:szCs w:val="22"/>
        </w:rPr>
        <w:t>a</w:t>
      </w:r>
      <w:r w:rsidR="006F4F68" w:rsidRPr="00335432">
        <w:rPr>
          <w:b/>
          <w:bCs/>
          <w:color w:val="auto"/>
          <w:sz w:val="22"/>
          <w:szCs w:val="22"/>
        </w:rPr>
        <w:t xml:space="preserve"> </w:t>
      </w:r>
    </w:p>
    <w:p w:rsidR="006F4F68" w:rsidRPr="00335432" w:rsidRDefault="00585501" w:rsidP="006F4F68">
      <w:pPr>
        <w:pStyle w:val="Default"/>
        <w:rPr>
          <w:color w:val="auto"/>
          <w:sz w:val="22"/>
          <w:szCs w:val="22"/>
        </w:rPr>
      </w:pPr>
      <w:r w:rsidRPr="00335432">
        <w:rPr>
          <w:color w:val="auto"/>
          <w:sz w:val="22"/>
          <w:szCs w:val="22"/>
        </w:rPr>
        <w:t>De verkiezing van de moderami</w:t>
      </w:r>
      <w:r w:rsidR="006F4F68" w:rsidRPr="00335432">
        <w:rPr>
          <w:color w:val="auto"/>
          <w:sz w:val="22"/>
          <w:szCs w:val="22"/>
        </w:rPr>
        <w:t>n</w:t>
      </w:r>
      <w:r w:rsidRPr="00335432">
        <w:rPr>
          <w:color w:val="auto"/>
          <w:sz w:val="22"/>
          <w:szCs w:val="22"/>
        </w:rPr>
        <w:t>a</w:t>
      </w:r>
      <w:r w:rsidR="006F4F68" w:rsidRPr="00335432">
        <w:rPr>
          <w:color w:val="auto"/>
          <w:sz w:val="22"/>
          <w:szCs w:val="22"/>
        </w:rPr>
        <w:t xml:space="preserve"> (</w:t>
      </w:r>
      <w:proofErr w:type="spellStart"/>
      <w:r w:rsidR="006F4F68" w:rsidRPr="00335432">
        <w:rPr>
          <w:color w:val="auto"/>
          <w:sz w:val="22"/>
          <w:szCs w:val="22"/>
        </w:rPr>
        <w:t>ord</w:t>
      </w:r>
      <w:proofErr w:type="spellEnd"/>
      <w:r w:rsidR="006F4F68" w:rsidRPr="00335432">
        <w:rPr>
          <w:color w:val="auto"/>
          <w:sz w:val="22"/>
          <w:szCs w:val="22"/>
        </w:rPr>
        <w:t>. 4-8-2) geschiedt ee</w:t>
      </w:r>
      <w:r w:rsidR="000D7BBA" w:rsidRPr="00335432">
        <w:rPr>
          <w:color w:val="auto"/>
          <w:sz w:val="22"/>
          <w:szCs w:val="22"/>
        </w:rPr>
        <w:t xml:space="preserve">ns per </w:t>
      </w:r>
      <w:r w:rsidR="00282127" w:rsidRPr="00335432">
        <w:rPr>
          <w:color w:val="auto"/>
          <w:sz w:val="22"/>
          <w:szCs w:val="22"/>
        </w:rPr>
        <w:t>twee</w:t>
      </w:r>
      <w:r w:rsidR="000D7BBA" w:rsidRPr="00335432">
        <w:rPr>
          <w:color w:val="auto"/>
          <w:sz w:val="22"/>
          <w:szCs w:val="22"/>
        </w:rPr>
        <w:t xml:space="preserve"> jaar in de eer</w:t>
      </w:r>
      <w:r w:rsidR="006F4F68" w:rsidRPr="00335432">
        <w:rPr>
          <w:color w:val="auto"/>
          <w:sz w:val="22"/>
          <w:szCs w:val="22"/>
        </w:rPr>
        <w:t xml:space="preserve">ste vergadering van de maand </w:t>
      </w:r>
      <w:r w:rsidR="00282127" w:rsidRPr="00335432">
        <w:rPr>
          <w:color w:val="auto"/>
          <w:sz w:val="22"/>
          <w:szCs w:val="22"/>
        </w:rPr>
        <w:t>september.</w:t>
      </w:r>
      <w:r w:rsidR="006F4F68" w:rsidRPr="00335432">
        <w:rPr>
          <w:color w:val="auto"/>
          <w:sz w:val="22"/>
          <w:szCs w:val="22"/>
        </w:rPr>
        <w:t xml:space="preserve"> </w:t>
      </w:r>
    </w:p>
    <w:p w:rsidR="006F4F68" w:rsidRPr="00335432" w:rsidRDefault="006F4F68" w:rsidP="006F4F68">
      <w:pPr>
        <w:pStyle w:val="Default"/>
        <w:rPr>
          <w:color w:val="auto"/>
          <w:sz w:val="22"/>
          <w:szCs w:val="22"/>
        </w:rPr>
      </w:pPr>
    </w:p>
    <w:p w:rsidR="006F4F68" w:rsidRPr="00335432" w:rsidRDefault="006F4F68" w:rsidP="006F4F68">
      <w:pPr>
        <w:pStyle w:val="Default"/>
        <w:rPr>
          <w:color w:val="auto"/>
          <w:sz w:val="22"/>
          <w:szCs w:val="22"/>
        </w:rPr>
      </w:pPr>
      <w:r w:rsidRPr="00335432">
        <w:rPr>
          <w:b/>
          <w:bCs/>
          <w:color w:val="auto"/>
          <w:sz w:val="22"/>
          <w:szCs w:val="22"/>
        </w:rPr>
        <w:t>4.6. Plaatsv</w:t>
      </w:r>
      <w:r w:rsidR="00282127" w:rsidRPr="00335432">
        <w:rPr>
          <w:b/>
          <w:bCs/>
          <w:color w:val="auto"/>
          <w:sz w:val="22"/>
          <w:szCs w:val="22"/>
        </w:rPr>
        <w:t>ervangers</w:t>
      </w:r>
    </w:p>
    <w:p w:rsidR="006F4F68" w:rsidRPr="00335432" w:rsidRDefault="006F4F68" w:rsidP="006F4F68">
      <w:pPr>
        <w:pStyle w:val="Default"/>
        <w:rPr>
          <w:color w:val="auto"/>
          <w:sz w:val="22"/>
          <w:szCs w:val="22"/>
        </w:rPr>
      </w:pPr>
      <w:r w:rsidRPr="00335432">
        <w:rPr>
          <w:color w:val="auto"/>
          <w:sz w:val="22"/>
          <w:szCs w:val="22"/>
        </w:rPr>
        <w:t xml:space="preserve">In </w:t>
      </w:r>
      <w:r w:rsidR="00585501" w:rsidRPr="00335432">
        <w:rPr>
          <w:color w:val="auto"/>
          <w:sz w:val="22"/>
          <w:szCs w:val="22"/>
        </w:rPr>
        <w:t>de vergadering genoemd in art. 4</w:t>
      </w:r>
      <w:r w:rsidRPr="00335432">
        <w:rPr>
          <w:color w:val="auto"/>
          <w:sz w:val="22"/>
          <w:szCs w:val="22"/>
        </w:rPr>
        <w:t xml:space="preserve">.5 worden </w:t>
      </w:r>
      <w:r w:rsidR="00585501" w:rsidRPr="00335432">
        <w:rPr>
          <w:color w:val="auto"/>
          <w:sz w:val="22"/>
          <w:szCs w:val="22"/>
        </w:rPr>
        <w:t>de plaatsvervangers van de prese</w:t>
      </w:r>
      <w:r w:rsidRPr="00335432">
        <w:rPr>
          <w:color w:val="auto"/>
          <w:sz w:val="22"/>
          <w:szCs w:val="22"/>
        </w:rPr>
        <w:t xml:space="preserve">s en de </w:t>
      </w:r>
      <w:proofErr w:type="gramStart"/>
      <w:r w:rsidRPr="00335432">
        <w:rPr>
          <w:color w:val="auto"/>
          <w:sz w:val="22"/>
          <w:szCs w:val="22"/>
        </w:rPr>
        <w:t>scriba</w:t>
      </w:r>
      <w:proofErr w:type="gramEnd"/>
      <w:r w:rsidRPr="00335432">
        <w:rPr>
          <w:color w:val="auto"/>
          <w:sz w:val="22"/>
          <w:szCs w:val="22"/>
        </w:rPr>
        <w:t xml:space="preserve"> </w:t>
      </w:r>
      <w:r w:rsidR="00585501" w:rsidRPr="00335432">
        <w:rPr>
          <w:color w:val="auto"/>
          <w:sz w:val="22"/>
          <w:szCs w:val="22"/>
        </w:rPr>
        <w:t xml:space="preserve">van elke </w:t>
      </w:r>
      <w:r w:rsidR="003B7A7B" w:rsidRPr="00335432">
        <w:rPr>
          <w:color w:val="auto"/>
          <w:sz w:val="22"/>
          <w:szCs w:val="22"/>
        </w:rPr>
        <w:t>wijk</w:t>
      </w:r>
      <w:r w:rsidR="00585501" w:rsidRPr="00335432">
        <w:rPr>
          <w:color w:val="auto"/>
          <w:sz w:val="22"/>
          <w:szCs w:val="22"/>
        </w:rPr>
        <w:t xml:space="preserve">kerkenraad </w:t>
      </w:r>
      <w:r w:rsidRPr="00335432">
        <w:rPr>
          <w:color w:val="auto"/>
          <w:sz w:val="22"/>
          <w:szCs w:val="22"/>
        </w:rPr>
        <w:t xml:space="preserve">aangewezen. </w:t>
      </w:r>
    </w:p>
    <w:p w:rsidR="006F4F68" w:rsidRPr="00335432" w:rsidRDefault="006F4F68" w:rsidP="006F4F68">
      <w:pPr>
        <w:pStyle w:val="Default"/>
        <w:rPr>
          <w:color w:val="auto"/>
          <w:sz w:val="22"/>
          <w:szCs w:val="22"/>
        </w:rPr>
      </w:pPr>
    </w:p>
    <w:p w:rsidR="006F4F68" w:rsidRPr="00335432" w:rsidRDefault="006F4F68" w:rsidP="006F4F68">
      <w:pPr>
        <w:pStyle w:val="Default"/>
        <w:rPr>
          <w:color w:val="auto"/>
          <w:sz w:val="22"/>
          <w:szCs w:val="22"/>
        </w:rPr>
      </w:pPr>
      <w:r w:rsidRPr="00335432">
        <w:rPr>
          <w:b/>
          <w:bCs/>
          <w:color w:val="auto"/>
          <w:sz w:val="22"/>
          <w:szCs w:val="22"/>
        </w:rPr>
        <w:t>4.7. De gemeente kennen in en h</w:t>
      </w:r>
      <w:r w:rsidR="00282127" w:rsidRPr="00335432">
        <w:rPr>
          <w:b/>
          <w:bCs/>
          <w:color w:val="auto"/>
          <w:sz w:val="22"/>
          <w:szCs w:val="22"/>
        </w:rPr>
        <w:t>oren over</w:t>
      </w:r>
    </w:p>
    <w:p w:rsidR="006F4F68" w:rsidRPr="00335432" w:rsidRDefault="006F4F68" w:rsidP="006F4F68">
      <w:pPr>
        <w:pStyle w:val="Default"/>
        <w:rPr>
          <w:color w:val="auto"/>
          <w:sz w:val="22"/>
          <w:szCs w:val="22"/>
        </w:rPr>
      </w:pPr>
      <w:r w:rsidRPr="00335432">
        <w:rPr>
          <w:color w:val="auto"/>
          <w:sz w:val="22"/>
          <w:szCs w:val="22"/>
        </w:rPr>
        <w:t>In de gevallen dat de kerkor</w:t>
      </w:r>
      <w:r w:rsidR="00585501" w:rsidRPr="00335432">
        <w:rPr>
          <w:color w:val="auto"/>
          <w:sz w:val="22"/>
          <w:szCs w:val="22"/>
        </w:rPr>
        <w:t xml:space="preserve">de voorschrijft dat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 xml:space="preserve">en de </w:t>
      </w:r>
      <w:r w:rsidR="003B7A7B" w:rsidRPr="00335432">
        <w:rPr>
          <w:color w:val="auto"/>
          <w:sz w:val="22"/>
          <w:szCs w:val="22"/>
        </w:rPr>
        <w:t>wijk</w:t>
      </w:r>
      <w:r w:rsidR="00585501" w:rsidRPr="00335432">
        <w:rPr>
          <w:color w:val="auto"/>
          <w:sz w:val="22"/>
          <w:szCs w:val="22"/>
        </w:rPr>
        <w:t>gemeenten kennen in een bep</w:t>
      </w:r>
      <w:r w:rsidR="00B912A2" w:rsidRPr="00335432">
        <w:rPr>
          <w:color w:val="auto"/>
          <w:sz w:val="22"/>
          <w:szCs w:val="22"/>
        </w:rPr>
        <w:t>aalde zaak en hen daarover horen</w:t>
      </w:r>
      <w:r w:rsidR="00585501" w:rsidRPr="00335432">
        <w:rPr>
          <w:color w:val="auto"/>
          <w:sz w:val="22"/>
          <w:szCs w:val="22"/>
        </w:rPr>
        <w:t xml:space="preserve">, beleggen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een bijeenkomst met de (be</w:t>
      </w:r>
      <w:r w:rsidR="00585501" w:rsidRPr="00335432">
        <w:rPr>
          <w:color w:val="auto"/>
          <w:sz w:val="22"/>
          <w:szCs w:val="22"/>
        </w:rPr>
        <w:t>tref</w:t>
      </w:r>
      <w:r w:rsidRPr="00335432">
        <w:rPr>
          <w:color w:val="auto"/>
          <w:sz w:val="22"/>
          <w:szCs w:val="22"/>
        </w:rPr>
        <w:t xml:space="preserve">fende) leden van de </w:t>
      </w:r>
      <w:r w:rsidR="003B7A7B" w:rsidRPr="00335432">
        <w:rPr>
          <w:color w:val="auto"/>
          <w:sz w:val="22"/>
          <w:szCs w:val="22"/>
        </w:rPr>
        <w:t>wijk</w:t>
      </w:r>
      <w:r w:rsidRPr="00335432">
        <w:rPr>
          <w:color w:val="auto"/>
          <w:sz w:val="22"/>
          <w:szCs w:val="22"/>
        </w:rPr>
        <w:t>gemeente</w:t>
      </w:r>
      <w:r w:rsidR="00B912A2" w:rsidRPr="00335432">
        <w:rPr>
          <w:color w:val="auto"/>
          <w:sz w:val="22"/>
          <w:szCs w:val="22"/>
        </w:rPr>
        <w:t>n</w:t>
      </w:r>
      <w:r w:rsidRPr="00335432">
        <w:rPr>
          <w:color w:val="auto"/>
          <w:sz w:val="22"/>
          <w:szCs w:val="22"/>
        </w:rPr>
        <w:t xml:space="preserve">, die wordt </w:t>
      </w:r>
    </w:p>
    <w:p w:rsidR="006F4F68" w:rsidRPr="00335432" w:rsidRDefault="00642891" w:rsidP="006F4F68">
      <w:pPr>
        <w:pStyle w:val="Default"/>
        <w:spacing w:after="5"/>
        <w:rPr>
          <w:color w:val="auto"/>
          <w:sz w:val="22"/>
          <w:szCs w:val="22"/>
        </w:rPr>
      </w:pPr>
      <w:r>
        <w:rPr>
          <w:color w:val="auto"/>
          <w:sz w:val="22"/>
          <w:szCs w:val="22"/>
        </w:rPr>
        <w:t xml:space="preserve">- </w:t>
      </w:r>
      <w:r w:rsidR="006F4F68" w:rsidRPr="00335432">
        <w:rPr>
          <w:color w:val="auto"/>
          <w:sz w:val="22"/>
          <w:szCs w:val="22"/>
        </w:rPr>
        <w:t xml:space="preserve">aangekondigd in het kerkblad, dat voorafgaande aan de bijeenkomst verschijnt en </w:t>
      </w:r>
    </w:p>
    <w:p w:rsidR="006F4F68" w:rsidRPr="00335432" w:rsidRDefault="00642891" w:rsidP="006F4F68">
      <w:pPr>
        <w:pStyle w:val="Default"/>
        <w:rPr>
          <w:color w:val="auto"/>
          <w:sz w:val="22"/>
          <w:szCs w:val="22"/>
        </w:rPr>
      </w:pPr>
      <w:r>
        <w:rPr>
          <w:color w:val="auto"/>
          <w:sz w:val="22"/>
          <w:szCs w:val="22"/>
        </w:rPr>
        <w:t xml:space="preserve">- </w:t>
      </w:r>
      <w:r w:rsidR="006F4F68" w:rsidRPr="00335432">
        <w:rPr>
          <w:color w:val="auto"/>
          <w:sz w:val="22"/>
          <w:szCs w:val="22"/>
        </w:rPr>
        <w:t xml:space="preserve">afgekondigd op </w:t>
      </w:r>
      <w:proofErr w:type="gramStart"/>
      <w:r w:rsidR="006F4F68" w:rsidRPr="00335432">
        <w:rPr>
          <w:color w:val="auto"/>
          <w:sz w:val="22"/>
          <w:szCs w:val="22"/>
        </w:rPr>
        <w:t>tenminste</w:t>
      </w:r>
      <w:proofErr w:type="gramEnd"/>
      <w:r w:rsidR="006F4F68" w:rsidRPr="00335432">
        <w:rPr>
          <w:color w:val="auto"/>
          <w:sz w:val="22"/>
          <w:szCs w:val="22"/>
        </w:rPr>
        <w:t xml:space="preserve"> twee zondagen, die aan de bijeenkomst voorafgaan. </w:t>
      </w:r>
    </w:p>
    <w:p w:rsidR="006F4F68" w:rsidRPr="00335432" w:rsidRDefault="006F4F68" w:rsidP="006F4F68">
      <w:pPr>
        <w:pStyle w:val="Default"/>
        <w:rPr>
          <w:color w:val="auto"/>
          <w:sz w:val="22"/>
          <w:szCs w:val="22"/>
        </w:rPr>
      </w:pPr>
      <w:r w:rsidRPr="00335432">
        <w:rPr>
          <w:color w:val="auto"/>
          <w:sz w:val="22"/>
          <w:szCs w:val="22"/>
        </w:rPr>
        <w:t>In deze bericht</w:t>
      </w:r>
      <w:r w:rsidR="00585501" w:rsidRPr="00335432">
        <w:rPr>
          <w:color w:val="auto"/>
          <w:sz w:val="22"/>
          <w:szCs w:val="22"/>
        </w:rPr>
        <w:t xml:space="preserve">geving vooraf maakt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00B912A2" w:rsidRPr="00335432">
        <w:rPr>
          <w:color w:val="auto"/>
          <w:sz w:val="22"/>
          <w:szCs w:val="22"/>
        </w:rPr>
        <w:t xml:space="preserve"> kenbaar over welke zaak z</w:t>
      </w:r>
      <w:r w:rsidRPr="00335432">
        <w:rPr>
          <w:color w:val="auto"/>
          <w:sz w:val="22"/>
          <w:szCs w:val="22"/>
        </w:rPr>
        <w:t>ij de gemeente</w:t>
      </w:r>
      <w:r w:rsidR="00B912A2" w:rsidRPr="00335432">
        <w:rPr>
          <w:color w:val="auto"/>
          <w:sz w:val="22"/>
          <w:szCs w:val="22"/>
        </w:rPr>
        <w:t>n</w:t>
      </w:r>
      <w:r w:rsidRPr="00335432">
        <w:rPr>
          <w:color w:val="auto"/>
          <w:sz w:val="22"/>
          <w:szCs w:val="22"/>
        </w:rPr>
        <w:t xml:space="preserve"> wil</w:t>
      </w:r>
      <w:r w:rsidR="00FA5FBC" w:rsidRPr="00335432">
        <w:rPr>
          <w:color w:val="auto"/>
          <w:sz w:val="22"/>
          <w:szCs w:val="22"/>
        </w:rPr>
        <w:t>len</w:t>
      </w:r>
      <w:r w:rsidRPr="00335432">
        <w:rPr>
          <w:color w:val="auto"/>
          <w:sz w:val="22"/>
          <w:szCs w:val="22"/>
        </w:rPr>
        <w:t xml:space="preserve"> horen.</w:t>
      </w:r>
    </w:p>
    <w:p w:rsidR="006F4F68" w:rsidRPr="00335432" w:rsidRDefault="006F4F68" w:rsidP="006F4F68">
      <w:pPr>
        <w:pStyle w:val="Default"/>
        <w:rPr>
          <w:color w:val="auto"/>
          <w:sz w:val="22"/>
          <w:szCs w:val="22"/>
        </w:rPr>
      </w:pPr>
      <w:r w:rsidRPr="00335432">
        <w:rPr>
          <w:color w:val="auto"/>
          <w:sz w:val="22"/>
          <w:szCs w:val="22"/>
        </w:rPr>
        <w:t xml:space="preserve"> </w:t>
      </w:r>
    </w:p>
    <w:p w:rsidR="006F4F68" w:rsidRPr="00335432" w:rsidRDefault="006F4F68" w:rsidP="006F4F68">
      <w:pPr>
        <w:pStyle w:val="Default"/>
        <w:rPr>
          <w:color w:val="auto"/>
          <w:sz w:val="22"/>
          <w:szCs w:val="22"/>
        </w:rPr>
      </w:pPr>
      <w:r w:rsidRPr="00335432">
        <w:rPr>
          <w:b/>
          <w:bCs/>
          <w:color w:val="auto"/>
          <w:sz w:val="22"/>
          <w:szCs w:val="22"/>
        </w:rPr>
        <w:t xml:space="preserve">4.8. Toelating toehoorders tot de vergaderingen </w:t>
      </w:r>
    </w:p>
    <w:p w:rsidR="006C32D0" w:rsidRPr="00335432" w:rsidRDefault="006F4F68" w:rsidP="006C32D0">
      <w:pPr>
        <w:pStyle w:val="Default"/>
        <w:rPr>
          <w:color w:val="auto"/>
          <w:sz w:val="22"/>
          <w:szCs w:val="22"/>
        </w:rPr>
      </w:pPr>
      <w:r w:rsidRPr="00335432">
        <w:rPr>
          <w:color w:val="auto"/>
          <w:sz w:val="22"/>
          <w:szCs w:val="22"/>
        </w:rPr>
        <w:t>Tot d</w:t>
      </w:r>
      <w:r w:rsidR="00585501" w:rsidRPr="00335432">
        <w:rPr>
          <w:color w:val="auto"/>
          <w:sz w:val="22"/>
          <w:szCs w:val="22"/>
        </w:rPr>
        <w:t xml:space="preserve">e vergaderingen van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worden gemeen</w:t>
      </w:r>
      <w:r w:rsidR="000D7BBA" w:rsidRPr="00335432">
        <w:rPr>
          <w:color w:val="auto"/>
          <w:sz w:val="22"/>
          <w:szCs w:val="22"/>
        </w:rPr>
        <w:t>teleden en andere belangstellen</w:t>
      </w:r>
      <w:r w:rsidRPr="00335432">
        <w:rPr>
          <w:color w:val="auto"/>
          <w:sz w:val="22"/>
          <w:szCs w:val="22"/>
        </w:rPr>
        <w:t>den als toehoorder</w:t>
      </w:r>
      <w:r w:rsidR="00585501" w:rsidRPr="00335432">
        <w:rPr>
          <w:color w:val="auto"/>
          <w:sz w:val="22"/>
          <w:szCs w:val="22"/>
        </w:rPr>
        <w:t xml:space="preserve"> toegelaten, tenzij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besluit</w:t>
      </w:r>
      <w:r w:rsidR="00585501" w:rsidRPr="00335432">
        <w:rPr>
          <w:color w:val="auto"/>
          <w:sz w:val="22"/>
          <w:szCs w:val="22"/>
        </w:rPr>
        <w:t>en een zaak in beslotenheid te be</w:t>
      </w:r>
      <w:r w:rsidR="00282127" w:rsidRPr="00335432">
        <w:rPr>
          <w:color w:val="auto"/>
          <w:sz w:val="22"/>
          <w:szCs w:val="22"/>
        </w:rPr>
        <w:t>handelen.</w:t>
      </w:r>
    </w:p>
    <w:p w:rsidR="006C32D0" w:rsidRPr="00335432" w:rsidRDefault="006C32D0" w:rsidP="006C32D0">
      <w:pPr>
        <w:pStyle w:val="Default"/>
        <w:rPr>
          <w:b/>
          <w:bCs/>
          <w:color w:val="auto"/>
          <w:sz w:val="22"/>
          <w:szCs w:val="22"/>
        </w:rPr>
      </w:pPr>
    </w:p>
    <w:p w:rsidR="006F4F68" w:rsidRPr="00335432" w:rsidRDefault="006C32D0" w:rsidP="006F4F68">
      <w:pPr>
        <w:pStyle w:val="Default"/>
        <w:rPr>
          <w:color w:val="auto"/>
          <w:sz w:val="22"/>
          <w:szCs w:val="22"/>
        </w:rPr>
      </w:pPr>
      <w:r w:rsidRPr="00335432">
        <w:rPr>
          <w:b/>
          <w:bCs/>
          <w:color w:val="auto"/>
          <w:sz w:val="22"/>
          <w:szCs w:val="22"/>
        </w:rPr>
        <w:t>4.9</w:t>
      </w:r>
      <w:r w:rsidR="00282127" w:rsidRPr="00335432">
        <w:rPr>
          <w:b/>
          <w:bCs/>
          <w:color w:val="auto"/>
          <w:sz w:val="22"/>
          <w:szCs w:val="22"/>
        </w:rPr>
        <w:t>. Archiefbeheer</w:t>
      </w:r>
    </w:p>
    <w:p w:rsidR="006F4F68" w:rsidRPr="00335432" w:rsidRDefault="006F4F68" w:rsidP="006F4F68">
      <w:pPr>
        <w:pStyle w:val="Default"/>
        <w:rPr>
          <w:color w:val="auto"/>
          <w:sz w:val="22"/>
          <w:szCs w:val="22"/>
        </w:rPr>
      </w:pPr>
      <w:r w:rsidRPr="00335432">
        <w:rPr>
          <w:color w:val="auto"/>
          <w:sz w:val="22"/>
          <w:szCs w:val="22"/>
        </w:rPr>
        <w:t>Het</w:t>
      </w:r>
      <w:r w:rsidR="00585501" w:rsidRPr="00335432">
        <w:rPr>
          <w:color w:val="auto"/>
          <w:sz w:val="22"/>
          <w:szCs w:val="22"/>
        </w:rPr>
        <w:t xml:space="preserve"> lopend archief van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berust bij </w:t>
      </w:r>
      <w:r w:rsidR="00282127" w:rsidRPr="00335432">
        <w:rPr>
          <w:color w:val="auto"/>
          <w:sz w:val="22"/>
          <w:szCs w:val="22"/>
        </w:rPr>
        <w:t xml:space="preserve">een van </w:t>
      </w:r>
      <w:r w:rsidR="00585501" w:rsidRPr="00335432">
        <w:rPr>
          <w:color w:val="auto"/>
          <w:sz w:val="22"/>
          <w:szCs w:val="22"/>
        </w:rPr>
        <w:t>de</w:t>
      </w:r>
      <w:r w:rsidRPr="00335432">
        <w:rPr>
          <w:color w:val="auto"/>
          <w:sz w:val="22"/>
          <w:szCs w:val="22"/>
        </w:rPr>
        <w:t xml:space="preserve"> </w:t>
      </w:r>
      <w:proofErr w:type="spellStart"/>
      <w:r w:rsidRPr="00335432">
        <w:rPr>
          <w:color w:val="auto"/>
          <w:sz w:val="22"/>
          <w:szCs w:val="22"/>
        </w:rPr>
        <w:t>scriba</w:t>
      </w:r>
      <w:r w:rsidR="00585501" w:rsidRPr="00335432">
        <w:rPr>
          <w:color w:val="auto"/>
          <w:sz w:val="22"/>
          <w:szCs w:val="22"/>
        </w:rPr>
        <w:t>e</w:t>
      </w:r>
      <w:proofErr w:type="spellEnd"/>
      <w:r w:rsidRPr="00335432">
        <w:rPr>
          <w:color w:val="auto"/>
          <w:sz w:val="22"/>
          <w:szCs w:val="22"/>
        </w:rPr>
        <w:t>,</w:t>
      </w:r>
      <w:r w:rsidR="00585501" w:rsidRPr="00335432">
        <w:rPr>
          <w:color w:val="auto"/>
          <w:sz w:val="22"/>
          <w:szCs w:val="22"/>
        </w:rPr>
        <w:t xml:space="preserve"> met inachtneming van de verantwoordelijkheid van de </w:t>
      </w:r>
      <w:r w:rsidRPr="00335432">
        <w:rPr>
          <w:color w:val="auto"/>
          <w:sz w:val="22"/>
          <w:szCs w:val="22"/>
        </w:rPr>
        <w:t>college</w:t>
      </w:r>
      <w:r w:rsidR="00585501" w:rsidRPr="00335432">
        <w:rPr>
          <w:color w:val="auto"/>
          <w:sz w:val="22"/>
          <w:szCs w:val="22"/>
        </w:rPr>
        <w:t>s</w:t>
      </w:r>
      <w:r w:rsidRPr="00335432">
        <w:rPr>
          <w:color w:val="auto"/>
          <w:sz w:val="22"/>
          <w:szCs w:val="22"/>
        </w:rPr>
        <w:t xml:space="preserve"> van kerkrentmeesters voor de archieven van de </w:t>
      </w:r>
      <w:r w:rsidR="003B7A7B" w:rsidRPr="00335432">
        <w:rPr>
          <w:color w:val="auto"/>
          <w:sz w:val="22"/>
          <w:szCs w:val="22"/>
        </w:rPr>
        <w:t>wijk</w:t>
      </w:r>
      <w:r w:rsidRPr="00335432">
        <w:rPr>
          <w:color w:val="auto"/>
          <w:sz w:val="22"/>
          <w:szCs w:val="22"/>
        </w:rPr>
        <w:t>gemeente</w:t>
      </w:r>
      <w:r w:rsidR="00585501" w:rsidRPr="00335432">
        <w:rPr>
          <w:color w:val="auto"/>
          <w:sz w:val="22"/>
          <w:szCs w:val="22"/>
        </w:rPr>
        <w:t>n</w:t>
      </w:r>
      <w:r w:rsidRPr="00335432">
        <w:rPr>
          <w:color w:val="auto"/>
          <w:sz w:val="22"/>
          <w:szCs w:val="22"/>
        </w:rPr>
        <w:t xml:space="preserve"> </w:t>
      </w:r>
      <w:proofErr w:type="gramStart"/>
      <w:r w:rsidRPr="00335432">
        <w:rPr>
          <w:color w:val="auto"/>
          <w:sz w:val="22"/>
          <w:szCs w:val="22"/>
        </w:rPr>
        <w:t>uit hoofde van</w:t>
      </w:r>
      <w:proofErr w:type="gramEnd"/>
      <w:r w:rsidRPr="00335432">
        <w:rPr>
          <w:color w:val="auto"/>
          <w:sz w:val="22"/>
          <w:szCs w:val="22"/>
        </w:rPr>
        <w:t xml:space="preserve"> </w:t>
      </w:r>
      <w:proofErr w:type="spellStart"/>
      <w:r w:rsidRPr="00335432">
        <w:rPr>
          <w:color w:val="auto"/>
          <w:sz w:val="22"/>
          <w:szCs w:val="22"/>
        </w:rPr>
        <w:t>Ord</w:t>
      </w:r>
      <w:proofErr w:type="spellEnd"/>
      <w:r w:rsidRPr="00335432">
        <w:rPr>
          <w:color w:val="auto"/>
          <w:sz w:val="22"/>
          <w:szCs w:val="22"/>
        </w:rPr>
        <w:t>. 11-2-7 sub g.</w:t>
      </w:r>
    </w:p>
    <w:p w:rsidR="00793390" w:rsidRPr="00335432" w:rsidRDefault="00793390" w:rsidP="006F4F68">
      <w:pPr>
        <w:pStyle w:val="Default"/>
        <w:rPr>
          <w:color w:val="auto"/>
          <w:sz w:val="22"/>
          <w:szCs w:val="22"/>
        </w:rPr>
      </w:pPr>
    </w:p>
    <w:p w:rsidR="00793390" w:rsidRPr="00335432" w:rsidRDefault="00793390" w:rsidP="00793390">
      <w:pPr>
        <w:pStyle w:val="BodyText3"/>
        <w:rPr>
          <w:rFonts w:cs="Arial"/>
          <w:b/>
        </w:rPr>
      </w:pPr>
      <w:r w:rsidRPr="00335432">
        <w:rPr>
          <w:rFonts w:cs="Arial"/>
          <w:b/>
        </w:rPr>
        <w:t>4.10</w:t>
      </w:r>
      <w:r w:rsidRPr="00335432">
        <w:rPr>
          <w:rFonts w:cs="Arial"/>
        </w:rPr>
        <w:t xml:space="preserve">. </w:t>
      </w:r>
      <w:r w:rsidRPr="00335432">
        <w:rPr>
          <w:rFonts w:cs="Arial"/>
          <w:b/>
          <w:szCs w:val="22"/>
        </w:rPr>
        <w:t>Agendascheiding algemene kerkenra</w:t>
      </w:r>
      <w:r w:rsidR="00B039B7" w:rsidRPr="00335432">
        <w:rPr>
          <w:rFonts w:cs="Arial"/>
          <w:b/>
          <w:szCs w:val="22"/>
        </w:rPr>
        <w:t>a</w:t>
      </w:r>
      <w:r w:rsidRPr="00335432">
        <w:rPr>
          <w:rFonts w:cs="Arial"/>
          <w:b/>
          <w:szCs w:val="22"/>
        </w:rPr>
        <w:t>d en wijkkerkenraden</w:t>
      </w:r>
      <w:r w:rsidRPr="00335432">
        <w:rPr>
          <w:rFonts w:cs="Arial"/>
          <w:b/>
        </w:rPr>
        <w:t xml:space="preserve"> </w:t>
      </w:r>
    </w:p>
    <w:p w:rsidR="00793390" w:rsidRPr="00335432" w:rsidRDefault="00793390" w:rsidP="00793390">
      <w:pPr>
        <w:pStyle w:val="BodyText3"/>
        <w:rPr>
          <w:rFonts w:cs="Arial"/>
        </w:rPr>
      </w:pPr>
      <w:r w:rsidRPr="00335432">
        <w:rPr>
          <w:rFonts w:cs="Arial"/>
        </w:rPr>
        <w:t xml:space="preserve">In overleg met de wijkkerkenraden is door de </w:t>
      </w:r>
      <w:r w:rsidR="00282127" w:rsidRPr="00335432">
        <w:rPr>
          <w:rFonts w:cs="Arial"/>
        </w:rPr>
        <w:t>algemene kerkenraden</w:t>
      </w:r>
      <w:r w:rsidRPr="00335432">
        <w:rPr>
          <w:rFonts w:cs="Arial"/>
        </w:rPr>
        <w:t xml:space="preserve"> met inachtneming van het bepaalde in </w:t>
      </w:r>
      <w:proofErr w:type="spellStart"/>
      <w:r w:rsidRPr="00335432">
        <w:rPr>
          <w:rFonts w:cs="Arial"/>
        </w:rPr>
        <w:t>ord</w:t>
      </w:r>
      <w:proofErr w:type="spellEnd"/>
      <w:r w:rsidRPr="00335432">
        <w:rPr>
          <w:rFonts w:cs="Arial"/>
        </w:rPr>
        <w:t>. 4-9-4 vastgesteld dat het de taak en bevoegdheid van de algemene kerkenraden/kerkenraad is de volgende zaken te regelen:</w:t>
      </w:r>
    </w:p>
    <w:p w:rsidR="0050769A" w:rsidRPr="00335432" w:rsidRDefault="0050769A" w:rsidP="0050769A">
      <w:pPr>
        <w:autoSpaceDE w:val="0"/>
        <w:autoSpaceDN w:val="0"/>
        <w:adjustRightInd w:val="0"/>
        <w:rPr>
          <w:rFonts w:cs="Arial"/>
          <w:sz w:val="22"/>
          <w:szCs w:val="22"/>
        </w:rPr>
      </w:pPr>
      <w:r w:rsidRPr="00335432">
        <w:rPr>
          <w:rFonts w:cs="Arial"/>
          <w:sz w:val="22"/>
          <w:szCs w:val="22"/>
        </w:rPr>
        <w:t>a. alles wat betrekking heeft op de leer en de belijdenis van de kerk;</w:t>
      </w:r>
    </w:p>
    <w:p w:rsidR="0050769A" w:rsidRPr="00335432" w:rsidRDefault="0050769A" w:rsidP="0050769A">
      <w:pPr>
        <w:autoSpaceDE w:val="0"/>
        <w:autoSpaceDN w:val="0"/>
        <w:adjustRightInd w:val="0"/>
        <w:rPr>
          <w:rFonts w:cs="Arial"/>
          <w:sz w:val="22"/>
          <w:szCs w:val="22"/>
        </w:rPr>
      </w:pPr>
      <w:r w:rsidRPr="00335432">
        <w:rPr>
          <w:rFonts w:cs="Arial"/>
          <w:sz w:val="22"/>
          <w:szCs w:val="22"/>
        </w:rPr>
        <w:t>b. de algemene zaken van de evangelisatie, de zending, vorming en toerusting, oecumene en het jeugdwerk;</w:t>
      </w:r>
    </w:p>
    <w:p w:rsidR="0050769A" w:rsidRPr="00335432" w:rsidRDefault="0050769A" w:rsidP="0050769A">
      <w:pPr>
        <w:autoSpaceDE w:val="0"/>
        <w:autoSpaceDN w:val="0"/>
        <w:adjustRightInd w:val="0"/>
        <w:rPr>
          <w:rFonts w:cs="Arial"/>
          <w:sz w:val="22"/>
          <w:szCs w:val="22"/>
        </w:rPr>
      </w:pPr>
      <w:r w:rsidRPr="00335432">
        <w:rPr>
          <w:rFonts w:cs="Arial"/>
          <w:sz w:val="22"/>
          <w:szCs w:val="22"/>
        </w:rPr>
        <w:t>c. het instellen en instrueren van commissies ten dienste van het kerkelijke leven, alsmede de benoeming, de schorsing en het ontslag van de leden van deze commissies;</w:t>
      </w:r>
    </w:p>
    <w:p w:rsidR="0050769A" w:rsidRPr="00335432" w:rsidRDefault="0050769A" w:rsidP="0050769A">
      <w:pPr>
        <w:autoSpaceDE w:val="0"/>
        <w:autoSpaceDN w:val="0"/>
        <w:adjustRightInd w:val="0"/>
        <w:rPr>
          <w:rFonts w:cs="Arial"/>
          <w:sz w:val="22"/>
          <w:szCs w:val="22"/>
        </w:rPr>
      </w:pPr>
      <w:r w:rsidRPr="00335432">
        <w:rPr>
          <w:rFonts w:cs="Arial"/>
          <w:sz w:val="22"/>
          <w:szCs w:val="22"/>
        </w:rPr>
        <w:t>d. de behandeling van zaken die voortvloeien uit het kerkverband of uit de samenwerking met andere kerken;</w:t>
      </w:r>
    </w:p>
    <w:p w:rsidR="0050769A" w:rsidRPr="00335432" w:rsidRDefault="0050769A" w:rsidP="0050769A">
      <w:pPr>
        <w:autoSpaceDE w:val="0"/>
        <w:autoSpaceDN w:val="0"/>
        <w:adjustRightInd w:val="0"/>
        <w:rPr>
          <w:rFonts w:cs="Arial"/>
          <w:sz w:val="22"/>
          <w:szCs w:val="22"/>
        </w:rPr>
      </w:pPr>
      <w:r w:rsidRPr="00335432">
        <w:rPr>
          <w:rFonts w:cs="Arial"/>
          <w:sz w:val="22"/>
          <w:szCs w:val="22"/>
        </w:rPr>
        <w:t>e. de vaststelling van het rooster van de erediensten;</w:t>
      </w:r>
    </w:p>
    <w:p w:rsidR="0050769A" w:rsidRPr="00335432" w:rsidRDefault="0050769A" w:rsidP="0050769A">
      <w:pPr>
        <w:autoSpaceDE w:val="0"/>
        <w:autoSpaceDN w:val="0"/>
        <w:adjustRightInd w:val="0"/>
        <w:rPr>
          <w:rFonts w:cs="Arial"/>
          <w:sz w:val="22"/>
          <w:szCs w:val="22"/>
        </w:rPr>
      </w:pPr>
      <w:r w:rsidRPr="00335432">
        <w:rPr>
          <w:rFonts w:cs="Arial"/>
          <w:sz w:val="22"/>
          <w:szCs w:val="22"/>
        </w:rPr>
        <w:t>f. de zorg en verantwoordelijkheid voor het kerkblad en het jaarboekje;</w:t>
      </w:r>
    </w:p>
    <w:p w:rsidR="00793390" w:rsidRPr="00335432" w:rsidRDefault="0050769A" w:rsidP="0050769A">
      <w:pPr>
        <w:autoSpaceDE w:val="0"/>
        <w:autoSpaceDN w:val="0"/>
        <w:adjustRightInd w:val="0"/>
        <w:rPr>
          <w:rFonts w:cs="Arial"/>
          <w:sz w:val="22"/>
          <w:szCs w:val="22"/>
        </w:rPr>
      </w:pPr>
      <w:r w:rsidRPr="00335432">
        <w:rPr>
          <w:rFonts w:cs="Arial"/>
          <w:sz w:val="22"/>
          <w:szCs w:val="22"/>
        </w:rPr>
        <w:t>g. alle andere zaken, voor</w:t>
      </w:r>
      <w:r w:rsidR="00642891">
        <w:rPr>
          <w:rFonts w:cs="Arial"/>
          <w:sz w:val="22"/>
          <w:szCs w:val="22"/>
        </w:rPr>
        <w:t xml:space="preserve"> </w:t>
      </w:r>
      <w:r w:rsidRPr="00335432">
        <w:rPr>
          <w:rFonts w:cs="Arial"/>
          <w:sz w:val="22"/>
          <w:szCs w:val="22"/>
        </w:rPr>
        <w:t>zover die niet aan de wijkkerkenraden of andere colleges, organen, (werk)groepen of commissies zijn of kunnen worden toevertrouwd.</w:t>
      </w:r>
    </w:p>
    <w:p w:rsidR="0050769A" w:rsidRPr="00335432" w:rsidRDefault="0050769A" w:rsidP="0050769A">
      <w:pPr>
        <w:autoSpaceDE w:val="0"/>
        <w:autoSpaceDN w:val="0"/>
        <w:adjustRightInd w:val="0"/>
        <w:rPr>
          <w:rFonts w:cs="Arial"/>
        </w:rPr>
      </w:pPr>
    </w:p>
    <w:p w:rsidR="0050769A" w:rsidRPr="00335432" w:rsidRDefault="000C5A5E" w:rsidP="006F4F68">
      <w:pPr>
        <w:pStyle w:val="Default"/>
        <w:rPr>
          <w:b/>
          <w:bCs/>
          <w:color w:val="auto"/>
          <w:sz w:val="22"/>
          <w:szCs w:val="22"/>
        </w:rPr>
      </w:pPr>
      <w:r w:rsidRPr="00335432">
        <w:rPr>
          <w:b/>
          <w:bCs/>
          <w:color w:val="auto"/>
          <w:sz w:val="22"/>
          <w:szCs w:val="22"/>
        </w:rPr>
        <w:t>4</w:t>
      </w:r>
      <w:r w:rsidR="00793390" w:rsidRPr="00335432">
        <w:rPr>
          <w:b/>
          <w:bCs/>
          <w:color w:val="auto"/>
          <w:sz w:val="22"/>
          <w:szCs w:val="22"/>
        </w:rPr>
        <w:t>.11</w:t>
      </w:r>
      <w:r w:rsidR="0050769A" w:rsidRPr="00335432">
        <w:rPr>
          <w:b/>
          <w:bCs/>
          <w:color w:val="auto"/>
          <w:sz w:val="22"/>
          <w:szCs w:val="22"/>
        </w:rPr>
        <w:t>. Bijstand door commissies</w:t>
      </w:r>
    </w:p>
    <w:p w:rsidR="006F4F68" w:rsidRPr="00335432" w:rsidRDefault="00585501" w:rsidP="006F4F68">
      <w:pPr>
        <w:pStyle w:val="Default"/>
        <w:rPr>
          <w:color w:val="auto"/>
          <w:sz w:val="22"/>
          <w:szCs w:val="22"/>
        </w:rPr>
      </w:pPr>
      <w:r w:rsidRPr="00335432">
        <w:rPr>
          <w:color w:val="auto"/>
          <w:sz w:val="22"/>
          <w:szCs w:val="22"/>
        </w:rPr>
        <w:t xml:space="preserve">De </w:t>
      </w:r>
      <w:r w:rsidR="003B7A7B" w:rsidRPr="00335432">
        <w:rPr>
          <w:color w:val="auto"/>
          <w:sz w:val="22"/>
          <w:szCs w:val="22"/>
        </w:rPr>
        <w:t>wijk</w:t>
      </w:r>
      <w:r w:rsidRPr="00335432">
        <w:rPr>
          <w:color w:val="auto"/>
          <w:sz w:val="22"/>
          <w:szCs w:val="22"/>
        </w:rPr>
        <w:t>kerkenra</w:t>
      </w:r>
      <w:r w:rsidR="006F4F68" w:rsidRPr="00335432">
        <w:rPr>
          <w:color w:val="auto"/>
          <w:sz w:val="22"/>
          <w:szCs w:val="22"/>
        </w:rPr>
        <w:t>d</w:t>
      </w:r>
      <w:r w:rsidRPr="00335432">
        <w:rPr>
          <w:color w:val="auto"/>
          <w:sz w:val="22"/>
          <w:szCs w:val="22"/>
        </w:rPr>
        <w:t>en laten</w:t>
      </w:r>
      <w:r w:rsidR="006F4F68" w:rsidRPr="00335432">
        <w:rPr>
          <w:color w:val="auto"/>
          <w:sz w:val="22"/>
          <w:szCs w:val="22"/>
        </w:rPr>
        <w:t xml:space="preserve"> zich </w:t>
      </w:r>
      <w:r w:rsidRPr="00335432">
        <w:rPr>
          <w:color w:val="auto"/>
          <w:sz w:val="22"/>
          <w:szCs w:val="22"/>
        </w:rPr>
        <w:t>elk in hun</w:t>
      </w:r>
      <w:r w:rsidR="006F4F68" w:rsidRPr="00335432">
        <w:rPr>
          <w:color w:val="auto"/>
          <w:sz w:val="22"/>
          <w:szCs w:val="22"/>
        </w:rPr>
        <w:t xml:space="preserve"> arbeid bijstaan door de navolgende </w:t>
      </w:r>
      <w:r w:rsidR="00EF3928" w:rsidRPr="00335432">
        <w:rPr>
          <w:color w:val="auto"/>
          <w:sz w:val="22"/>
          <w:szCs w:val="22"/>
        </w:rPr>
        <w:t>werkgroepen</w:t>
      </w:r>
      <w:r w:rsidR="006F4F68" w:rsidRPr="00335432">
        <w:rPr>
          <w:color w:val="auto"/>
          <w:sz w:val="22"/>
          <w:szCs w:val="22"/>
        </w:rPr>
        <w:t xml:space="preserve">: </w:t>
      </w:r>
    </w:p>
    <w:p w:rsidR="00EF3928" w:rsidRPr="00335432" w:rsidRDefault="0050769A" w:rsidP="006F4F68">
      <w:pPr>
        <w:pStyle w:val="Default"/>
        <w:rPr>
          <w:color w:val="auto"/>
          <w:sz w:val="22"/>
          <w:szCs w:val="22"/>
        </w:rPr>
      </w:pPr>
      <w:r w:rsidRPr="00335432">
        <w:rPr>
          <w:color w:val="auto"/>
          <w:sz w:val="22"/>
          <w:szCs w:val="22"/>
        </w:rPr>
        <w:t xml:space="preserve">- </w:t>
      </w:r>
      <w:r w:rsidR="00EF3928" w:rsidRPr="00335432">
        <w:rPr>
          <w:color w:val="auto"/>
          <w:sz w:val="22"/>
          <w:szCs w:val="22"/>
        </w:rPr>
        <w:t>werkgroep Pastoraat</w:t>
      </w:r>
    </w:p>
    <w:p w:rsidR="0050769A" w:rsidRPr="00335432" w:rsidRDefault="00EF3928" w:rsidP="006F4F68">
      <w:pPr>
        <w:pStyle w:val="Default"/>
        <w:rPr>
          <w:color w:val="auto"/>
          <w:sz w:val="22"/>
          <w:szCs w:val="22"/>
        </w:rPr>
      </w:pPr>
      <w:r w:rsidRPr="00335432">
        <w:rPr>
          <w:color w:val="auto"/>
          <w:sz w:val="22"/>
          <w:szCs w:val="22"/>
        </w:rPr>
        <w:t xml:space="preserve">- </w:t>
      </w:r>
      <w:r w:rsidR="0050769A" w:rsidRPr="00335432">
        <w:rPr>
          <w:color w:val="auto"/>
          <w:sz w:val="22"/>
          <w:szCs w:val="22"/>
        </w:rPr>
        <w:t>werkgroep Eredienst</w:t>
      </w:r>
    </w:p>
    <w:p w:rsidR="0050769A" w:rsidRPr="00335432" w:rsidRDefault="0050769A" w:rsidP="006F4F68">
      <w:pPr>
        <w:pStyle w:val="Default"/>
        <w:rPr>
          <w:color w:val="auto"/>
          <w:sz w:val="22"/>
          <w:szCs w:val="22"/>
        </w:rPr>
      </w:pPr>
      <w:r w:rsidRPr="00335432">
        <w:rPr>
          <w:color w:val="auto"/>
          <w:sz w:val="22"/>
          <w:szCs w:val="22"/>
        </w:rPr>
        <w:t>- werkgroep Vorming &amp; Toerusting</w:t>
      </w:r>
    </w:p>
    <w:p w:rsidR="006F4F68" w:rsidRPr="00335432" w:rsidRDefault="006F4F68" w:rsidP="006F4F68">
      <w:pPr>
        <w:pStyle w:val="Default"/>
        <w:rPr>
          <w:color w:val="auto"/>
          <w:sz w:val="22"/>
          <w:szCs w:val="22"/>
        </w:rPr>
      </w:pPr>
      <w:r w:rsidRPr="00335432">
        <w:rPr>
          <w:color w:val="auto"/>
          <w:sz w:val="22"/>
          <w:szCs w:val="22"/>
        </w:rPr>
        <w:t xml:space="preserve">- </w:t>
      </w:r>
      <w:r w:rsidR="0050769A" w:rsidRPr="00335432">
        <w:rPr>
          <w:color w:val="auto"/>
          <w:sz w:val="22"/>
          <w:szCs w:val="22"/>
        </w:rPr>
        <w:t>werkgroep Jeugd en Jongeren</w:t>
      </w:r>
    </w:p>
    <w:p w:rsidR="006F4F68" w:rsidRPr="00335432" w:rsidRDefault="006F4F68" w:rsidP="006F4F68">
      <w:pPr>
        <w:pStyle w:val="Default"/>
        <w:rPr>
          <w:color w:val="auto"/>
          <w:sz w:val="22"/>
          <w:szCs w:val="22"/>
        </w:rPr>
      </w:pPr>
      <w:r w:rsidRPr="00335432">
        <w:rPr>
          <w:color w:val="auto"/>
          <w:sz w:val="22"/>
          <w:szCs w:val="22"/>
        </w:rPr>
        <w:t xml:space="preserve">- </w:t>
      </w:r>
      <w:r w:rsidR="0050769A" w:rsidRPr="00335432">
        <w:rPr>
          <w:color w:val="auto"/>
          <w:sz w:val="22"/>
          <w:szCs w:val="22"/>
        </w:rPr>
        <w:t xml:space="preserve">werkgroep Missionair Werk </w:t>
      </w:r>
    </w:p>
    <w:p w:rsidR="006F4F68" w:rsidRPr="00335432" w:rsidRDefault="006F4F68" w:rsidP="006F4F68">
      <w:pPr>
        <w:pStyle w:val="Default"/>
        <w:rPr>
          <w:color w:val="auto"/>
          <w:sz w:val="22"/>
          <w:szCs w:val="22"/>
        </w:rPr>
      </w:pPr>
      <w:r w:rsidRPr="00335432">
        <w:rPr>
          <w:color w:val="auto"/>
          <w:sz w:val="22"/>
          <w:szCs w:val="22"/>
        </w:rPr>
        <w:t xml:space="preserve">- </w:t>
      </w:r>
      <w:r w:rsidR="0050769A" w:rsidRPr="00335432">
        <w:rPr>
          <w:color w:val="auto"/>
          <w:sz w:val="22"/>
          <w:szCs w:val="22"/>
        </w:rPr>
        <w:t>werkgroep Communicatie</w:t>
      </w:r>
    </w:p>
    <w:p w:rsidR="0050769A" w:rsidRPr="00335432" w:rsidRDefault="0050769A" w:rsidP="006F4F68">
      <w:pPr>
        <w:pStyle w:val="Default"/>
        <w:rPr>
          <w:color w:val="auto"/>
          <w:sz w:val="22"/>
          <w:szCs w:val="22"/>
        </w:rPr>
      </w:pPr>
      <w:r w:rsidRPr="00335432">
        <w:rPr>
          <w:color w:val="auto"/>
          <w:sz w:val="22"/>
          <w:szCs w:val="22"/>
        </w:rPr>
        <w:t>- werkgroep Activiteiten</w:t>
      </w:r>
    </w:p>
    <w:p w:rsidR="006F4F68" w:rsidRPr="00335432" w:rsidRDefault="006F4F68" w:rsidP="006F4F68">
      <w:pPr>
        <w:pStyle w:val="Default"/>
        <w:rPr>
          <w:color w:val="auto"/>
          <w:sz w:val="22"/>
          <w:szCs w:val="22"/>
        </w:rPr>
      </w:pPr>
      <w:r w:rsidRPr="00335432">
        <w:rPr>
          <w:color w:val="auto"/>
          <w:sz w:val="22"/>
          <w:szCs w:val="22"/>
        </w:rPr>
        <w:t>Nadere bepalingen omtrent de samenstelling, benoeming en opdracht van de</w:t>
      </w:r>
      <w:r w:rsidR="0050769A" w:rsidRPr="00335432">
        <w:rPr>
          <w:color w:val="auto"/>
          <w:sz w:val="22"/>
          <w:szCs w:val="22"/>
        </w:rPr>
        <w:t>ze</w:t>
      </w:r>
      <w:r w:rsidRPr="00335432">
        <w:rPr>
          <w:color w:val="auto"/>
          <w:sz w:val="22"/>
          <w:szCs w:val="22"/>
        </w:rPr>
        <w:t xml:space="preserve"> commissie</w:t>
      </w:r>
      <w:r w:rsidR="00585501" w:rsidRPr="00335432">
        <w:rPr>
          <w:color w:val="auto"/>
          <w:sz w:val="22"/>
          <w:szCs w:val="22"/>
        </w:rPr>
        <w:t xml:space="preserve">s, de contacten tussen </w:t>
      </w:r>
      <w:r w:rsidR="007E285A" w:rsidRPr="00335432">
        <w:rPr>
          <w:color w:val="auto"/>
          <w:sz w:val="22"/>
          <w:szCs w:val="22"/>
        </w:rPr>
        <w:t xml:space="preserve">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en de commissies, de werkwijze van de commissies, de ver</w:t>
      </w:r>
      <w:r w:rsidR="00585501" w:rsidRPr="00335432">
        <w:rPr>
          <w:color w:val="auto"/>
          <w:sz w:val="22"/>
          <w:szCs w:val="22"/>
        </w:rPr>
        <w:t xml:space="preserve">antwoording aan de </w:t>
      </w:r>
      <w:r w:rsidR="003B7A7B" w:rsidRPr="00335432">
        <w:rPr>
          <w:color w:val="auto"/>
          <w:sz w:val="22"/>
          <w:szCs w:val="22"/>
        </w:rPr>
        <w:t>wijk</w:t>
      </w:r>
      <w:r w:rsidR="00585501" w:rsidRPr="00335432">
        <w:rPr>
          <w:color w:val="auto"/>
          <w:sz w:val="22"/>
          <w:szCs w:val="22"/>
        </w:rPr>
        <w:t>kerkenra</w:t>
      </w:r>
      <w:r w:rsidRPr="00335432">
        <w:rPr>
          <w:color w:val="auto"/>
          <w:sz w:val="22"/>
          <w:szCs w:val="22"/>
        </w:rPr>
        <w:t>d</w:t>
      </w:r>
      <w:r w:rsidR="00585501" w:rsidRPr="00335432">
        <w:rPr>
          <w:color w:val="auto"/>
          <w:sz w:val="22"/>
          <w:szCs w:val="22"/>
        </w:rPr>
        <w:t>en</w:t>
      </w:r>
      <w:r w:rsidRPr="00335432">
        <w:rPr>
          <w:color w:val="auto"/>
          <w:sz w:val="22"/>
          <w:szCs w:val="22"/>
        </w:rPr>
        <w:t xml:space="preserve"> e.d. zijn per commissie vastgelegd in een instructie, die als bijlage aan deze </w:t>
      </w:r>
      <w:r w:rsidR="000C5A5E" w:rsidRPr="00335432">
        <w:rPr>
          <w:color w:val="auto"/>
          <w:sz w:val="22"/>
          <w:szCs w:val="22"/>
        </w:rPr>
        <w:t>federatie</w:t>
      </w:r>
      <w:r w:rsidRPr="00335432">
        <w:rPr>
          <w:color w:val="auto"/>
          <w:sz w:val="22"/>
          <w:szCs w:val="22"/>
        </w:rPr>
        <w:t>regeling is gehecht.</w:t>
      </w:r>
    </w:p>
    <w:p w:rsidR="006C32D0" w:rsidRPr="00335432" w:rsidRDefault="006C32D0" w:rsidP="006F4F68">
      <w:pPr>
        <w:pStyle w:val="Default"/>
        <w:rPr>
          <w:color w:val="auto"/>
          <w:sz w:val="22"/>
          <w:szCs w:val="22"/>
        </w:rPr>
      </w:pPr>
    </w:p>
    <w:p w:rsidR="00335432" w:rsidRPr="00335432" w:rsidRDefault="00335432" w:rsidP="006F4F68">
      <w:pPr>
        <w:pStyle w:val="Default"/>
        <w:rPr>
          <w:color w:val="auto"/>
          <w:sz w:val="22"/>
          <w:szCs w:val="22"/>
        </w:rPr>
      </w:pPr>
    </w:p>
    <w:p w:rsidR="006F4F68" w:rsidRPr="00335432" w:rsidRDefault="006C32D0" w:rsidP="006F4F68">
      <w:pPr>
        <w:pStyle w:val="Default"/>
        <w:rPr>
          <w:b/>
          <w:color w:val="auto"/>
          <w:sz w:val="28"/>
          <w:szCs w:val="28"/>
        </w:rPr>
      </w:pPr>
      <w:r w:rsidRPr="00335432">
        <w:rPr>
          <w:b/>
          <w:color w:val="auto"/>
          <w:sz w:val="28"/>
          <w:szCs w:val="28"/>
        </w:rPr>
        <w:t>5. De eredienst</w:t>
      </w:r>
    </w:p>
    <w:p w:rsidR="006F4F68" w:rsidRPr="00335432" w:rsidRDefault="006C32D0" w:rsidP="006F4F68">
      <w:pPr>
        <w:pStyle w:val="Default"/>
        <w:rPr>
          <w:color w:val="auto"/>
          <w:sz w:val="22"/>
          <w:szCs w:val="22"/>
        </w:rPr>
      </w:pPr>
      <w:r w:rsidRPr="00335432">
        <w:rPr>
          <w:b/>
          <w:bCs/>
          <w:color w:val="auto"/>
          <w:sz w:val="22"/>
          <w:szCs w:val="22"/>
        </w:rPr>
        <w:t>5</w:t>
      </w:r>
      <w:r w:rsidR="006F4F68" w:rsidRPr="00335432">
        <w:rPr>
          <w:b/>
          <w:bCs/>
          <w:color w:val="auto"/>
          <w:sz w:val="22"/>
          <w:szCs w:val="22"/>
        </w:rPr>
        <w:t>.1. Plaats en aan</w:t>
      </w:r>
      <w:r w:rsidR="000725CC" w:rsidRPr="00335432">
        <w:rPr>
          <w:b/>
          <w:bCs/>
          <w:color w:val="auto"/>
          <w:sz w:val="22"/>
          <w:szCs w:val="22"/>
        </w:rPr>
        <w:t>tal kerkdiensten</w:t>
      </w:r>
    </w:p>
    <w:p w:rsidR="00FC44B5" w:rsidRPr="00335432" w:rsidRDefault="00FC44B5" w:rsidP="00FC44B5">
      <w:pPr>
        <w:pStyle w:val="Default"/>
        <w:rPr>
          <w:color w:val="auto"/>
          <w:sz w:val="22"/>
          <w:szCs w:val="22"/>
        </w:rPr>
      </w:pPr>
      <w:r w:rsidRPr="00335432">
        <w:rPr>
          <w:color w:val="auto"/>
          <w:sz w:val="22"/>
          <w:szCs w:val="22"/>
        </w:rPr>
        <w:t xml:space="preserve">De wekelijkse kerkdiensten van de gefedereerde </w:t>
      </w:r>
      <w:r w:rsidR="000725CC" w:rsidRPr="00335432">
        <w:rPr>
          <w:color w:val="auto"/>
          <w:sz w:val="22"/>
          <w:szCs w:val="22"/>
        </w:rPr>
        <w:t>wijk</w:t>
      </w:r>
      <w:r w:rsidRPr="00335432">
        <w:rPr>
          <w:color w:val="auto"/>
          <w:sz w:val="22"/>
          <w:szCs w:val="22"/>
        </w:rPr>
        <w:t xml:space="preserve">gemeente worden volgens een door de </w:t>
      </w:r>
      <w:r w:rsidR="00707505" w:rsidRPr="00335432">
        <w:rPr>
          <w:color w:val="auto"/>
          <w:sz w:val="22"/>
          <w:szCs w:val="22"/>
        </w:rPr>
        <w:t>wijk</w:t>
      </w:r>
      <w:r w:rsidRPr="00335432">
        <w:rPr>
          <w:color w:val="auto"/>
          <w:sz w:val="22"/>
          <w:szCs w:val="22"/>
        </w:rPr>
        <w:t>kerkenraden vastgesteld rooster gehouden in</w:t>
      </w:r>
      <w:r w:rsidR="000725CC" w:rsidRPr="00335432">
        <w:rPr>
          <w:color w:val="auto"/>
          <w:sz w:val="22"/>
          <w:szCs w:val="22"/>
        </w:rPr>
        <w:t xml:space="preserve"> de Broederkerk (tot uiterlijk 1 juni 2017) en de Westerkerk</w:t>
      </w:r>
      <w:r w:rsidRPr="00335432">
        <w:rPr>
          <w:color w:val="auto"/>
          <w:sz w:val="22"/>
          <w:szCs w:val="22"/>
        </w:rPr>
        <w:t>.</w:t>
      </w:r>
    </w:p>
    <w:p w:rsidR="00FC44B5" w:rsidRPr="00335432" w:rsidRDefault="00FC44B5" w:rsidP="00FC44B5">
      <w:pPr>
        <w:pStyle w:val="Default"/>
        <w:rPr>
          <w:color w:val="auto"/>
          <w:sz w:val="22"/>
          <w:szCs w:val="22"/>
        </w:rPr>
      </w:pPr>
    </w:p>
    <w:p w:rsidR="006F4F68" w:rsidRPr="00335432" w:rsidRDefault="006C32D0" w:rsidP="006F4F68">
      <w:pPr>
        <w:pStyle w:val="Default"/>
        <w:rPr>
          <w:color w:val="auto"/>
          <w:sz w:val="22"/>
          <w:szCs w:val="22"/>
        </w:rPr>
      </w:pPr>
      <w:r w:rsidRPr="00335432">
        <w:rPr>
          <w:b/>
          <w:bCs/>
          <w:color w:val="auto"/>
          <w:sz w:val="22"/>
          <w:szCs w:val="22"/>
        </w:rPr>
        <w:t>5</w:t>
      </w:r>
      <w:r w:rsidR="006F4F68" w:rsidRPr="00335432">
        <w:rPr>
          <w:b/>
          <w:bCs/>
          <w:color w:val="auto"/>
          <w:sz w:val="22"/>
          <w:szCs w:val="22"/>
        </w:rPr>
        <w:t>.2. Beantwoo</w:t>
      </w:r>
      <w:r w:rsidR="000725CC" w:rsidRPr="00335432">
        <w:rPr>
          <w:b/>
          <w:bCs/>
          <w:color w:val="auto"/>
          <w:sz w:val="22"/>
          <w:szCs w:val="22"/>
        </w:rPr>
        <w:t>rding doopvragen</w:t>
      </w:r>
    </w:p>
    <w:p w:rsidR="006F4F68" w:rsidRPr="00335432" w:rsidRDefault="006F4F68" w:rsidP="006F4F68">
      <w:pPr>
        <w:pStyle w:val="Default"/>
        <w:rPr>
          <w:color w:val="auto"/>
          <w:sz w:val="22"/>
          <w:szCs w:val="22"/>
        </w:rPr>
      </w:pPr>
      <w:r w:rsidRPr="00335432">
        <w:rPr>
          <w:color w:val="auto"/>
          <w:sz w:val="22"/>
          <w:szCs w:val="22"/>
        </w:rPr>
        <w:t>Bij de bediening van de doop van kinderen kunnen alleen belijdende leden de doopvragen beantwoorden</w:t>
      </w:r>
      <w:r w:rsidR="000725CC" w:rsidRPr="00335432">
        <w:rPr>
          <w:color w:val="auto"/>
          <w:sz w:val="22"/>
          <w:szCs w:val="22"/>
        </w:rPr>
        <w:t>, indien de dopeling lid wordt van de gereformeerde kerk</w:t>
      </w:r>
      <w:r w:rsidRPr="00335432">
        <w:rPr>
          <w:color w:val="auto"/>
          <w:sz w:val="22"/>
          <w:szCs w:val="22"/>
        </w:rPr>
        <w:t xml:space="preserve">. </w:t>
      </w:r>
    </w:p>
    <w:p w:rsidR="006F4F68" w:rsidRPr="00335432" w:rsidRDefault="006F4F68" w:rsidP="006F4F68">
      <w:pPr>
        <w:pStyle w:val="Default"/>
        <w:rPr>
          <w:color w:val="auto"/>
          <w:sz w:val="22"/>
          <w:szCs w:val="22"/>
        </w:rPr>
      </w:pPr>
      <w:r w:rsidRPr="00335432">
        <w:rPr>
          <w:color w:val="auto"/>
          <w:sz w:val="22"/>
          <w:szCs w:val="22"/>
        </w:rPr>
        <w:t>Bij de bediening van de doop van kinderen kunnen belijdende leden en doopleden de doop-vragen beantwoorden</w:t>
      </w:r>
      <w:r w:rsidR="000725CC" w:rsidRPr="00335432">
        <w:rPr>
          <w:color w:val="auto"/>
          <w:sz w:val="22"/>
          <w:szCs w:val="22"/>
        </w:rPr>
        <w:t>, indien de dopeling lid wordt van de hervormde gemeente</w:t>
      </w:r>
      <w:r w:rsidRPr="00335432">
        <w:rPr>
          <w:color w:val="auto"/>
          <w:sz w:val="22"/>
          <w:szCs w:val="22"/>
        </w:rPr>
        <w:t xml:space="preserve">. </w:t>
      </w:r>
    </w:p>
    <w:p w:rsidR="006F4F68" w:rsidRPr="00335432" w:rsidRDefault="006F4F68" w:rsidP="006F4F68">
      <w:pPr>
        <w:pStyle w:val="Default"/>
        <w:rPr>
          <w:color w:val="auto"/>
          <w:sz w:val="22"/>
          <w:szCs w:val="22"/>
        </w:rPr>
      </w:pPr>
    </w:p>
    <w:p w:rsidR="006F4F68" w:rsidRPr="00335432" w:rsidRDefault="006C32D0" w:rsidP="006F4F68">
      <w:pPr>
        <w:pStyle w:val="Default"/>
        <w:rPr>
          <w:color w:val="auto"/>
          <w:sz w:val="22"/>
          <w:szCs w:val="22"/>
        </w:rPr>
      </w:pPr>
      <w:r w:rsidRPr="00335432">
        <w:rPr>
          <w:b/>
          <w:bCs/>
          <w:color w:val="auto"/>
          <w:sz w:val="22"/>
          <w:szCs w:val="22"/>
        </w:rPr>
        <w:t>5</w:t>
      </w:r>
      <w:r w:rsidR="006F4F68" w:rsidRPr="00335432">
        <w:rPr>
          <w:b/>
          <w:bCs/>
          <w:color w:val="auto"/>
          <w:sz w:val="22"/>
          <w:szCs w:val="22"/>
        </w:rPr>
        <w:t>.3. Deelname a</w:t>
      </w:r>
      <w:r w:rsidR="000725CC" w:rsidRPr="00335432">
        <w:rPr>
          <w:b/>
          <w:bCs/>
          <w:color w:val="auto"/>
          <w:sz w:val="22"/>
          <w:szCs w:val="22"/>
        </w:rPr>
        <w:t>an het avondmaal</w:t>
      </w:r>
    </w:p>
    <w:p w:rsidR="006F4F68" w:rsidRPr="00335432" w:rsidRDefault="006F4F68" w:rsidP="006F4F68">
      <w:pPr>
        <w:pStyle w:val="Default"/>
        <w:rPr>
          <w:color w:val="auto"/>
          <w:sz w:val="22"/>
          <w:szCs w:val="22"/>
        </w:rPr>
      </w:pPr>
      <w:r w:rsidRPr="00335432">
        <w:rPr>
          <w:color w:val="auto"/>
          <w:sz w:val="22"/>
          <w:szCs w:val="22"/>
        </w:rPr>
        <w:t xml:space="preserve">Tot de deelname aan het avondmaal worden belijdende leden toegelaten. </w:t>
      </w:r>
    </w:p>
    <w:p w:rsidR="006F4F68" w:rsidRPr="00335432" w:rsidRDefault="006F4F68" w:rsidP="006F4F68">
      <w:pPr>
        <w:rPr>
          <w:rFonts w:cs="Arial"/>
        </w:rPr>
      </w:pPr>
    </w:p>
    <w:p w:rsidR="006C32D0" w:rsidRPr="00335432" w:rsidRDefault="006C32D0" w:rsidP="006F4F68">
      <w:pPr>
        <w:rPr>
          <w:rFonts w:cs="Arial"/>
        </w:rPr>
      </w:pPr>
    </w:p>
    <w:p w:rsidR="006F4F68" w:rsidRPr="00335432" w:rsidRDefault="006C32D0" w:rsidP="006F4F68">
      <w:pPr>
        <w:pStyle w:val="Default"/>
        <w:rPr>
          <w:b/>
          <w:color w:val="auto"/>
          <w:sz w:val="28"/>
          <w:szCs w:val="28"/>
        </w:rPr>
      </w:pPr>
      <w:r w:rsidRPr="00335432">
        <w:rPr>
          <w:b/>
          <w:color w:val="auto"/>
          <w:sz w:val="28"/>
          <w:szCs w:val="28"/>
        </w:rPr>
        <w:t>6</w:t>
      </w:r>
      <w:r w:rsidR="006F4F68" w:rsidRPr="00335432">
        <w:rPr>
          <w:b/>
          <w:color w:val="auto"/>
          <w:sz w:val="28"/>
          <w:szCs w:val="28"/>
        </w:rPr>
        <w:t xml:space="preserve">.1. </w:t>
      </w:r>
      <w:r w:rsidRPr="00335432">
        <w:rPr>
          <w:b/>
          <w:color w:val="auto"/>
          <w:sz w:val="28"/>
          <w:szCs w:val="28"/>
        </w:rPr>
        <w:t>V</w:t>
      </w:r>
      <w:r w:rsidR="006F4F68" w:rsidRPr="00335432">
        <w:rPr>
          <w:b/>
          <w:color w:val="auto"/>
          <w:sz w:val="28"/>
          <w:szCs w:val="28"/>
        </w:rPr>
        <w:t xml:space="preserve">ermogensrechtelijke aangelegenheden – </w:t>
      </w:r>
      <w:proofErr w:type="spellStart"/>
      <w:r w:rsidR="006F4F68" w:rsidRPr="00335432">
        <w:rPr>
          <w:b/>
          <w:color w:val="auto"/>
          <w:sz w:val="28"/>
          <w:szCs w:val="28"/>
        </w:rPr>
        <w:t>kerkrentmeesterlijk</w:t>
      </w:r>
      <w:proofErr w:type="spellEnd"/>
      <w:r w:rsidR="006F4F68" w:rsidRPr="00335432">
        <w:rPr>
          <w:b/>
          <w:color w:val="auto"/>
          <w:sz w:val="28"/>
          <w:szCs w:val="28"/>
        </w:rPr>
        <w:t xml:space="preserve"> </w:t>
      </w:r>
    </w:p>
    <w:p w:rsidR="00FB5889" w:rsidRPr="00335432" w:rsidRDefault="00FB5889" w:rsidP="00FB5889">
      <w:pPr>
        <w:pStyle w:val="Default"/>
        <w:rPr>
          <w:b/>
          <w:bCs/>
          <w:color w:val="auto"/>
          <w:sz w:val="28"/>
          <w:szCs w:val="28"/>
        </w:rPr>
      </w:pPr>
      <w:r w:rsidRPr="00335432">
        <w:rPr>
          <w:b/>
          <w:bCs/>
          <w:color w:val="auto"/>
          <w:sz w:val="28"/>
          <w:szCs w:val="28"/>
        </w:rPr>
        <w:t xml:space="preserve">Overige artikelen </w:t>
      </w:r>
      <w:r w:rsidR="00585501" w:rsidRPr="00335432">
        <w:rPr>
          <w:b/>
          <w:bCs/>
          <w:color w:val="auto"/>
          <w:sz w:val="28"/>
          <w:szCs w:val="28"/>
        </w:rPr>
        <w:t>federatieregeling</w:t>
      </w:r>
    </w:p>
    <w:p w:rsidR="000725CC" w:rsidRPr="00335432" w:rsidRDefault="006C32D0" w:rsidP="00FB5889">
      <w:pPr>
        <w:pStyle w:val="Default"/>
        <w:rPr>
          <w:b/>
          <w:bCs/>
          <w:color w:val="auto"/>
          <w:sz w:val="22"/>
          <w:szCs w:val="22"/>
        </w:rPr>
      </w:pPr>
      <w:r w:rsidRPr="00335432">
        <w:rPr>
          <w:b/>
          <w:bCs/>
          <w:color w:val="auto"/>
          <w:sz w:val="22"/>
          <w:szCs w:val="22"/>
        </w:rPr>
        <w:t>6</w:t>
      </w:r>
      <w:r w:rsidR="00FB5889" w:rsidRPr="00335432">
        <w:rPr>
          <w:b/>
          <w:bCs/>
          <w:color w:val="auto"/>
          <w:sz w:val="22"/>
          <w:szCs w:val="22"/>
        </w:rPr>
        <w:t>.</w:t>
      </w:r>
      <w:r w:rsidR="00707505" w:rsidRPr="00335432">
        <w:rPr>
          <w:b/>
          <w:bCs/>
          <w:color w:val="auto"/>
          <w:sz w:val="22"/>
          <w:szCs w:val="22"/>
        </w:rPr>
        <w:t>1.1. Omvang van de gemeenschappelijke wijkraad</w:t>
      </w:r>
      <w:r w:rsidR="00FB5889" w:rsidRPr="00335432">
        <w:rPr>
          <w:b/>
          <w:bCs/>
          <w:color w:val="auto"/>
          <w:sz w:val="22"/>
          <w:szCs w:val="22"/>
        </w:rPr>
        <w:t xml:space="preserve"> van kerkrentmeesters </w:t>
      </w:r>
    </w:p>
    <w:p w:rsidR="00FB5889" w:rsidRPr="00335432" w:rsidRDefault="00707505" w:rsidP="00FB5889">
      <w:pPr>
        <w:pStyle w:val="Default"/>
        <w:rPr>
          <w:color w:val="auto"/>
          <w:sz w:val="22"/>
          <w:szCs w:val="22"/>
        </w:rPr>
      </w:pPr>
      <w:r w:rsidRPr="00335432">
        <w:rPr>
          <w:color w:val="auto"/>
          <w:sz w:val="22"/>
          <w:szCs w:val="22"/>
        </w:rPr>
        <w:t xml:space="preserve">De </w:t>
      </w:r>
      <w:r w:rsidR="00585501" w:rsidRPr="00335432">
        <w:rPr>
          <w:color w:val="auto"/>
          <w:sz w:val="22"/>
          <w:szCs w:val="22"/>
        </w:rPr>
        <w:t>gemeenschappelijk</w:t>
      </w:r>
      <w:r w:rsidRPr="00335432">
        <w:rPr>
          <w:color w:val="auto"/>
          <w:sz w:val="22"/>
          <w:szCs w:val="22"/>
        </w:rPr>
        <w:t>e</w:t>
      </w:r>
      <w:r w:rsidR="00585501" w:rsidRPr="00335432">
        <w:rPr>
          <w:color w:val="auto"/>
          <w:sz w:val="22"/>
          <w:szCs w:val="22"/>
        </w:rPr>
        <w:t xml:space="preserve"> </w:t>
      </w:r>
      <w:r w:rsidRPr="00335432">
        <w:rPr>
          <w:color w:val="auto"/>
          <w:sz w:val="22"/>
          <w:szCs w:val="22"/>
        </w:rPr>
        <w:t>wijkraad</w:t>
      </w:r>
      <w:r w:rsidR="00FB5889" w:rsidRPr="00335432">
        <w:rPr>
          <w:color w:val="auto"/>
          <w:sz w:val="22"/>
          <w:szCs w:val="22"/>
        </w:rPr>
        <w:t xml:space="preserve"> van kerkrentmeesters bestaat uit </w:t>
      </w:r>
      <w:r w:rsidR="00585501" w:rsidRPr="00335432">
        <w:rPr>
          <w:color w:val="auto"/>
          <w:sz w:val="22"/>
          <w:szCs w:val="22"/>
        </w:rPr>
        <w:t xml:space="preserve">alle leden van de afzonderlijke </w:t>
      </w:r>
      <w:r w:rsidRPr="00335432">
        <w:rPr>
          <w:color w:val="auto"/>
          <w:sz w:val="22"/>
          <w:szCs w:val="22"/>
        </w:rPr>
        <w:t>wijkraden</w:t>
      </w:r>
      <w:r w:rsidR="00585501" w:rsidRPr="00335432">
        <w:rPr>
          <w:color w:val="auto"/>
          <w:sz w:val="22"/>
          <w:szCs w:val="22"/>
        </w:rPr>
        <w:t xml:space="preserve"> en telt </w:t>
      </w:r>
      <w:r w:rsidR="000725CC" w:rsidRPr="00335432">
        <w:rPr>
          <w:color w:val="auto"/>
          <w:sz w:val="22"/>
          <w:szCs w:val="22"/>
        </w:rPr>
        <w:t xml:space="preserve">… </w:t>
      </w:r>
      <w:r w:rsidR="00FB5889" w:rsidRPr="00335432">
        <w:rPr>
          <w:color w:val="auto"/>
          <w:sz w:val="22"/>
          <w:szCs w:val="22"/>
        </w:rPr>
        <w:t xml:space="preserve">leden. </w:t>
      </w:r>
    </w:p>
    <w:p w:rsidR="00FB5889" w:rsidRPr="00335432" w:rsidRDefault="00FB5889" w:rsidP="00FB5889">
      <w:pPr>
        <w:pStyle w:val="Default"/>
        <w:rPr>
          <w:color w:val="auto"/>
          <w:sz w:val="22"/>
          <w:szCs w:val="22"/>
        </w:rPr>
      </w:pPr>
    </w:p>
    <w:p w:rsidR="00FB5889" w:rsidRPr="00335432" w:rsidRDefault="006C32D0" w:rsidP="00FB5889">
      <w:pPr>
        <w:pStyle w:val="Default"/>
        <w:rPr>
          <w:color w:val="auto"/>
          <w:sz w:val="22"/>
          <w:szCs w:val="22"/>
        </w:rPr>
      </w:pPr>
      <w:r w:rsidRPr="00335432">
        <w:rPr>
          <w:b/>
          <w:bCs/>
          <w:color w:val="auto"/>
          <w:sz w:val="22"/>
          <w:szCs w:val="22"/>
        </w:rPr>
        <w:t>6</w:t>
      </w:r>
      <w:r w:rsidR="00FB5889" w:rsidRPr="00335432">
        <w:rPr>
          <w:b/>
          <w:bCs/>
          <w:color w:val="auto"/>
          <w:sz w:val="22"/>
          <w:szCs w:val="22"/>
        </w:rPr>
        <w:t>.1.2. Kerkrentmeest</w:t>
      </w:r>
      <w:r w:rsidR="000725CC" w:rsidRPr="00335432">
        <w:rPr>
          <w:b/>
          <w:bCs/>
          <w:color w:val="auto"/>
          <w:sz w:val="22"/>
          <w:szCs w:val="22"/>
        </w:rPr>
        <w:t>ers–niet-ouderling</w:t>
      </w:r>
    </w:p>
    <w:p w:rsidR="00FB5889" w:rsidRPr="00335432" w:rsidRDefault="00FB5889" w:rsidP="00FB5889">
      <w:pPr>
        <w:pStyle w:val="Default"/>
        <w:rPr>
          <w:color w:val="auto"/>
          <w:sz w:val="22"/>
          <w:szCs w:val="22"/>
        </w:rPr>
      </w:pPr>
      <w:r w:rsidRPr="00335432">
        <w:rPr>
          <w:color w:val="auto"/>
          <w:sz w:val="22"/>
          <w:szCs w:val="22"/>
        </w:rPr>
        <w:t xml:space="preserve">Van de </w:t>
      </w:r>
      <w:r w:rsidR="000725CC" w:rsidRPr="00335432">
        <w:rPr>
          <w:color w:val="auto"/>
          <w:sz w:val="22"/>
          <w:szCs w:val="22"/>
        </w:rPr>
        <w:t xml:space="preserve">… </w:t>
      </w:r>
      <w:r w:rsidRPr="00335432">
        <w:rPr>
          <w:color w:val="auto"/>
          <w:sz w:val="22"/>
          <w:szCs w:val="22"/>
        </w:rPr>
        <w:t xml:space="preserve">kerkrentmeesters zijn er </w:t>
      </w:r>
      <w:r w:rsidR="000725CC" w:rsidRPr="00335432">
        <w:rPr>
          <w:color w:val="auto"/>
          <w:sz w:val="22"/>
          <w:szCs w:val="22"/>
        </w:rPr>
        <w:t>zeven o</w:t>
      </w:r>
      <w:r w:rsidRPr="00335432">
        <w:rPr>
          <w:color w:val="auto"/>
          <w:sz w:val="22"/>
          <w:szCs w:val="22"/>
        </w:rPr>
        <w:t>uderling. De overige … (aantal) zijn geen ouderling.</w:t>
      </w:r>
    </w:p>
    <w:p w:rsidR="000725CC" w:rsidRPr="00335432" w:rsidRDefault="000725CC" w:rsidP="000725CC">
      <w:pPr>
        <w:rPr>
          <w:rFonts w:cs="Arial"/>
          <w:b/>
          <w:sz w:val="22"/>
        </w:rPr>
      </w:pPr>
    </w:p>
    <w:p w:rsidR="00707505" w:rsidRPr="00335432" w:rsidRDefault="006C32D0" w:rsidP="000725CC">
      <w:pPr>
        <w:rPr>
          <w:rFonts w:cs="Arial"/>
          <w:sz w:val="22"/>
          <w:szCs w:val="22"/>
        </w:rPr>
      </w:pPr>
      <w:r w:rsidRPr="00335432">
        <w:rPr>
          <w:rFonts w:cs="Arial"/>
          <w:b/>
          <w:sz w:val="22"/>
        </w:rPr>
        <w:t>6</w:t>
      </w:r>
      <w:r w:rsidR="00707505" w:rsidRPr="00335432">
        <w:rPr>
          <w:rFonts w:cs="Arial"/>
          <w:b/>
          <w:sz w:val="22"/>
        </w:rPr>
        <w:t>.1.</w:t>
      </w:r>
      <w:r w:rsidR="000725CC" w:rsidRPr="00335432">
        <w:rPr>
          <w:rFonts w:cs="Arial"/>
          <w:b/>
          <w:sz w:val="22"/>
        </w:rPr>
        <w:t>3</w:t>
      </w:r>
      <w:r w:rsidR="00707505" w:rsidRPr="00335432">
        <w:rPr>
          <w:rFonts w:cs="Arial"/>
          <w:sz w:val="22"/>
        </w:rPr>
        <w:t xml:space="preserve">. De zorg voor de goede gang van zaken in het kerkgebouw tijdens de kerkdiensten van de gefedereerde wijkgemeente, bedoeld in </w:t>
      </w:r>
      <w:proofErr w:type="spellStart"/>
      <w:r w:rsidR="00707505" w:rsidRPr="00335432">
        <w:rPr>
          <w:rFonts w:cs="Arial"/>
          <w:sz w:val="22"/>
        </w:rPr>
        <w:t>ord</w:t>
      </w:r>
      <w:proofErr w:type="spellEnd"/>
      <w:r w:rsidR="00707505" w:rsidRPr="00335432">
        <w:rPr>
          <w:rFonts w:cs="Arial"/>
          <w:sz w:val="22"/>
        </w:rPr>
        <w:t>. 5-8, berust bij de kerkrentmeesters, die lid zijn van de betreffende wijkkerkenraad.</w:t>
      </w:r>
    </w:p>
    <w:p w:rsidR="00FB5889" w:rsidRPr="00335432" w:rsidRDefault="00FB5889" w:rsidP="00FB5889">
      <w:pPr>
        <w:pStyle w:val="Default"/>
        <w:rPr>
          <w:color w:val="auto"/>
          <w:sz w:val="22"/>
          <w:szCs w:val="22"/>
        </w:rPr>
      </w:pPr>
      <w:r w:rsidRPr="00335432">
        <w:rPr>
          <w:color w:val="auto"/>
          <w:sz w:val="22"/>
          <w:szCs w:val="22"/>
        </w:rPr>
        <w:t xml:space="preserve"> </w:t>
      </w:r>
    </w:p>
    <w:p w:rsidR="00FB5889" w:rsidRPr="00335432" w:rsidRDefault="006C32D0" w:rsidP="00FB5889">
      <w:pPr>
        <w:pStyle w:val="Default"/>
        <w:rPr>
          <w:color w:val="auto"/>
          <w:sz w:val="22"/>
          <w:szCs w:val="22"/>
        </w:rPr>
      </w:pPr>
      <w:r w:rsidRPr="00335432">
        <w:rPr>
          <w:b/>
          <w:bCs/>
          <w:color w:val="auto"/>
          <w:sz w:val="22"/>
          <w:szCs w:val="22"/>
        </w:rPr>
        <w:t>6</w:t>
      </w:r>
      <w:r w:rsidR="00585501" w:rsidRPr="00335432">
        <w:rPr>
          <w:b/>
          <w:bCs/>
          <w:color w:val="auto"/>
          <w:sz w:val="22"/>
          <w:szCs w:val="22"/>
        </w:rPr>
        <w:t>.1.</w:t>
      </w:r>
      <w:r w:rsidR="000725CC" w:rsidRPr="00335432">
        <w:rPr>
          <w:b/>
          <w:bCs/>
          <w:color w:val="auto"/>
          <w:sz w:val="22"/>
          <w:szCs w:val="22"/>
        </w:rPr>
        <w:t>4</w:t>
      </w:r>
      <w:r w:rsidR="00FB5889" w:rsidRPr="00335432">
        <w:rPr>
          <w:b/>
          <w:bCs/>
          <w:color w:val="auto"/>
          <w:sz w:val="22"/>
          <w:szCs w:val="22"/>
        </w:rPr>
        <w:t xml:space="preserve">. </w:t>
      </w:r>
      <w:r w:rsidR="000725CC" w:rsidRPr="00335432">
        <w:rPr>
          <w:b/>
          <w:bCs/>
          <w:color w:val="auto"/>
          <w:sz w:val="22"/>
          <w:szCs w:val="22"/>
        </w:rPr>
        <w:t>De administratie</w:t>
      </w:r>
    </w:p>
    <w:p w:rsidR="00FB5889" w:rsidRPr="00335432" w:rsidRDefault="00707505" w:rsidP="00FB5889">
      <w:pPr>
        <w:pStyle w:val="Default"/>
        <w:rPr>
          <w:color w:val="auto"/>
          <w:sz w:val="22"/>
          <w:szCs w:val="22"/>
        </w:rPr>
      </w:pPr>
      <w:r w:rsidRPr="00335432">
        <w:rPr>
          <w:color w:val="auto"/>
          <w:sz w:val="22"/>
          <w:szCs w:val="22"/>
        </w:rPr>
        <w:t>De</w:t>
      </w:r>
      <w:r w:rsidR="00FB5889" w:rsidRPr="00335432">
        <w:rPr>
          <w:color w:val="auto"/>
          <w:sz w:val="22"/>
          <w:szCs w:val="22"/>
        </w:rPr>
        <w:t xml:space="preserve"> </w:t>
      </w:r>
      <w:r w:rsidR="00585501" w:rsidRPr="00335432">
        <w:rPr>
          <w:color w:val="auto"/>
          <w:sz w:val="22"/>
          <w:szCs w:val="22"/>
        </w:rPr>
        <w:t>gemeenschappelijk</w:t>
      </w:r>
      <w:r w:rsidRPr="00335432">
        <w:rPr>
          <w:color w:val="auto"/>
          <w:sz w:val="22"/>
          <w:szCs w:val="22"/>
        </w:rPr>
        <w:t>e</w:t>
      </w:r>
      <w:r w:rsidR="00585501" w:rsidRPr="00335432">
        <w:rPr>
          <w:color w:val="auto"/>
          <w:sz w:val="22"/>
          <w:szCs w:val="22"/>
        </w:rPr>
        <w:t xml:space="preserve"> </w:t>
      </w:r>
      <w:r w:rsidR="00ED5071" w:rsidRPr="00335432">
        <w:rPr>
          <w:color w:val="auto"/>
          <w:sz w:val="22"/>
          <w:szCs w:val="22"/>
        </w:rPr>
        <w:t>wijkraad</w:t>
      </w:r>
      <w:r w:rsidR="00FB5889" w:rsidRPr="00335432">
        <w:rPr>
          <w:color w:val="auto"/>
          <w:sz w:val="22"/>
          <w:szCs w:val="22"/>
        </w:rPr>
        <w:t xml:space="preserve"> van kerkrentmeesters wijst een administrateur aan. De administrateu</w:t>
      </w:r>
      <w:r w:rsidR="00DC0BDB" w:rsidRPr="00335432">
        <w:rPr>
          <w:color w:val="auto"/>
          <w:sz w:val="22"/>
          <w:szCs w:val="22"/>
        </w:rPr>
        <w:t>r woont de vergaderingen van de</w:t>
      </w:r>
      <w:r w:rsidR="00FB5889" w:rsidRPr="00335432">
        <w:rPr>
          <w:color w:val="auto"/>
          <w:sz w:val="22"/>
          <w:szCs w:val="22"/>
        </w:rPr>
        <w:t xml:space="preserve"> </w:t>
      </w:r>
      <w:r w:rsidR="00585501" w:rsidRPr="00335432">
        <w:rPr>
          <w:color w:val="auto"/>
          <w:sz w:val="22"/>
          <w:szCs w:val="22"/>
        </w:rPr>
        <w:t>gemeenschappelijk</w:t>
      </w:r>
      <w:r w:rsidR="00DC0BDB" w:rsidRPr="00335432">
        <w:rPr>
          <w:color w:val="auto"/>
          <w:sz w:val="22"/>
          <w:szCs w:val="22"/>
        </w:rPr>
        <w:t>e wijkraad</w:t>
      </w:r>
      <w:r w:rsidR="00FB5889" w:rsidRPr="00335432">
        <w:rPr>
          <w:color w:val="auto"/>
          <w:sz w:val="22"/>
          <w:szCs w:val="22"/>
        </w:rPr>
        <w:t xml:space="preserve"> bij en heeft daar een adviserende stem. Op hem is het bepaalde in </w:t>
      </w:r>
      <w:proofErr w:type="spellStart"/>
      <w:r w:rsidR="00FB5889" w:rsidRPr="00335432">
        <w:rPr>
          <w:color w:val="auto"/>
          <w:sz w:val="22"/>
          <w:szCs w:val="22"/>
        </w:rPr>
        <w:t>ord</w:t>
      </w:r>
      <w:proofErr w:type="spellEnd"/>
      <w:r w:rsidR="00FB5889" w:rsidRPr="00335432">
        <w:rPr>
          <w:color w:val="auto"/>
          <w:sz w:val="22"/>
          <w:szCs w:val="22"/>
        </w:rPr>
        <w:t>. 4-2 betreffende de geheimhouding van toepassing.</w:t>
      </w:r>
    </w:p>
    <w:p w:rsidR="00FB5889" w:rsidRPr="00335432" w:rsidRDefault="00FB5889" w:rsidP="00FB5889">
      <w:pPr>
        <w:pStyle w:val="Default"/>
        <w:rPr>
          <w:color w:val="auto"/>
          <w:sz w:val="22"/>
          <w:szCs w:val="22"/>
        </w:rPr>
      </w:pPr>
      <w:r w:rsidRPr="00335432">
        <w:rPr>
          <w:color w:val="auto"/>
          <w:sz w:val="22"/>
          <w:szCs w:val="22"/>
        </w:rPr>
        <w:t xml:space="preserve"> </w:t>
      </w:r>
    </w:p>
    <w:p w:rsidR="00FB5889" w:rsidRPr="00335432" w:rsidRDefault="006C32D0" w:rsidP="00FB5889">
      <w:pPr>
        <w:pStyle w:val="Default"/>
        <w:rPr>
          <w:b/>
          <w:bCs/>
          <w:color w:val="auto"/>
          <w:sz w:val="22"/>
          <w:szCs w:val="22"/>
        </w:rPr>
      </w:pPr>
      <w:r w:rsidRPr="00335432">
        <w:rPr>
          <w:b/>
          <w:bCs/>
          <w:color w:val="auto"/>
          <w:sz w:val="22"/>
          <w:szCs w:val="22"/>
        </w:rPr>
        <w:t>6</w:t>
      </w:r>
      <w:r w:rsidR="00585501" w:rsidRPr="00335432">
        <w:rPr>
          <w:b/>
          <w:bCs/>
          <w:color w:val="auto"/>
          <w:sz w:val="22"/>
          <w:szCs w:val="22"/>
        </w:rPr>
        <w:t>.1.4</w:t>
      </w:r>
      <w:r w:rsidR="00FB5889" w:rsidRPr="00335432">
        <w:rPr>
          <w:b/>
          <w:bCs/>
          <w:color w:val="auto"/>
          <w:sz w:val="22"/>
          <w:szCs w:val="22"/>
        </w:rPr>
        <w:t>. De bevoegdheden van de penni</w:t>
      </w:r>
      <w:r w:rsidR="000725CC" w:rsidRPr="00335432">
        <w:rPr>
          <w:b/>
          <w:bCs/>
          <w:color w:val="auto"/>
          <w:sz w:val="22"/>
          <w:szCs w:val="22"/>
        </w:rPr>
        <w:t>ngmeester</w:t>
      </w:r>
    </w:p>
    <w:p w:rsidR="00DC0BDB" w:rsidRPr="00335432" w:rsidRDefault="00DC0BDB" w:rsidP="00DC0BDB">
      <w:pPr>
        <w:rPr>
          <w:rFonts w:cs="Arial"/>
          <w:sz w:val="22"/>
        </w:rPr>
      </w:pPr>
      <w:r w:rsidRPr="00335432">
        <w:rPr>
          <w:rFonts w:cs="Arial"/>
          <w:sz w:val="22"/>
        </w:rPr>
        <w:t xml:space="preserve">De gemeenschappelijke wijkraad van kerkrentmeesters wijst uit zijn midden een wijkpenningmeester aan. De wijkpenningmeester is bevoegd betalingen te doen namens de </w:t>
      </w:r>
      <w:r w:rsidR="00A01DD2" w:rsidRPr="00335432">
        <w:rPr>
          <w:rFonts w:cs="Arial"/>
          <w:sz w:val="22"/>
        </w:rPr>
        <w:t>(wijk)</w:t>
      </w:r>
      <w:r w:rsidRPr="00335432">
        <w:rPr>
          <w:rFonts w:cs="Arial"/>
          <w:sz w:val="22"/>
        </w:rPr>
        <w:t xml:space="preserve">gemeente ten laste van de gemeenschappelijke </w:t>
      </w:r>
      <w:proofErr w:type="spellStart"/>
      <w:r w:rsidRPr="00335432">
        <w:rPr>
          <w:rFonts w:cs="Arial"/>
          <w:sz w:val="22"/>
        </w:rPr>
        <w:t>wijkkas</w:t>
      </w:r>
      <w:proofErr w:type="spellEnd"/>
      <w:r w:rsidRPr="00335432">
        <w:rPr>
          <w:rFonts w:cs="Arial"/>
          <w:sz w:val="22"/>
        </w:rPr>
        <w:t xml:space="preserve">, met in achtneming van het door de algemene kerkenraad vastgestelde beleidsplan en de begroting, tot een maximaal bedrag van </w:t>
      </w:r>
      <w:r w:rsidR="000725CC" w:rsidRPr="00335432">
        <w:rPr>
          <w:rFonts w:cs="Arial"/>
          <w:sz w:val="22"/>
        </w:rPr>
        <w:t xml:space="preserve">€1000 </w:t>
      </w:r>
      <w:r w:rsidRPr="00335432">
        <w:rPr>
          <w:rFonts w:cs="Arial"/>
          <w:sz w:val="22"/>
        </w:rPr>
        <w:t>per betaling.</w:t>
      </w:r>
    </w:p>
    <w:p w:rsidR="00DC0BDB" w:rsidRPr="00335432" w:rsidRDefault="00DC0BDB" w:rsidP="00DC0BDB">
      <w:pPr>
        <w:rPr>
          <w:rFonts w:cs="Arial"/>
          <w:sz w:val="22"/>
        </w:rPr>
      </w:pPr>
      <w:r w:rsidRPr="00335432">
        <w:rPr>
          <w:rFonts w:cs="Arial"/>
          <w:sz w:val="22"/>
        </w:rPr>
        <w:t>Voor betalingen boven dit bedrag zijn voorzitter van de wijkraad en wijkpenningmeester of secretaris van de wijkraad en wijkpenningmeester gezamenlijk bevoegd.</w:t>
      </w:r>
    </w:p>
    <w:p w:rsidR="00DC0BDB" w:rsidRPr="00335432" w:rsidRDefault="00DC0BDB" w:rsidP="00DC0BDB">
      <w:pPr>
        <w:rPr>
          <w:rFonts w:cs="Arial"/>
          <w:b/>
          <w:sz w:val="22"/>
        </w:rPr>
      </w:pPr>
      <w:r w:rsidRPr="00335432">
        <w:rPr>
          <w:rFonts w:cs="Arial"/>
          <w:sz w:val="22"/>
        </w:rPr>
        <w:t xml:space="preserve">Bij afwezigheid of ontstentenis van de wijkpenningmeester treedt </w:t>
      </w:r>
      <w:r w:rsidR="000725CC" w:rsidRPr="00335432">
        <w:rPr>
          <w:rFonts w:cs="Arial"/>
          <w:sz w:val="22"/>
        </w:rPr>
        <w:t xml:space="preserve">de voorzitter </w:t>
      </w:r>
      <w:r w:rsidRPr="00335432">
        <w:rPr>
          <w:rFonts w:cs="Arial"/>
          <w:sz w:val="22"/>
        </w:rPr>
        <w:t xml:space="preserve">op als diens plaatsvervanger. </w:t>
      </w:r>
    </w:p>
    <w:p w:rsidR="00DC0BDB" w:rsidRPr="00335432" w:rsidRDefault="00DC0BDB" w:rsidP="00DC0BDB">
      <w:pPr>
        <w:rPr>
          <w:rFonts w:cs="Arial"/>
          <w:sz w:val="22"/>
        </w:rPr>
      </w:pPr>
    </w:p>
    <w:p w:rsidR="005A1AD3" w:rsidRPr="00335432" w:rsidRDefault="006C32D0" w:rsidP="005A1AD3">
      <w:pPr>
        <w:pStyle w:val="Default"/>
        <w:rPr>
          <w:color w:val="auto"/>
          <w:sz w:val="22"/>
          <w:szCs w:val="22"/>
        </w:rPr>
      </w:pPr>
      <w:r w:rsidRPr="00335432">
        <w:rPr>
          <w:b/>
          <w:bCs/>
          <w:color w:val="auto"/>
          <w:sz w:val="22"/>
          <w:szCs w:val="22"/>
        </w:rPr>
        <w:t>6</w:t>
      </w:r>
      <w:r w:rsidR="005A1AD3" w:rsidRPr="00335432">
        <w:rPr>
          <w:b/>
          <w:bCs/>
          <w:color w:val="auto"/>
          <w:sz w:val="22"/>
          <w:szCs w:val="22"/>
        </w:rPr>
        <w:t>.1.5. Verkiezing van voorzitte</w:t>
      </w:r>
      <w:r w:rsidR="000725CC" w:rsidRPr="00335432">
        <w:rPr>
          <w:b/>
          <w:bCs/>
          <w:color w:val="auto"/>
          <w:sz w:val="22"/>
          <w:szCs w:val="22"/>
        </w:rPr>
        <w:t>r, secretaris en penningmeester</w:t>
      </w:r>
    </w:p>
    <w:p w:rsidR="000725CC" w:rsidRPr="00335432" w:rsidRDefault="000725CC" w:rsidP="000725CC">
      <w:pPr>
        <w:pStyle w:val="Default"/>
        <w:rPr>
          <w:color w:val="auto"/>
          <w:sz w:val="22"/>
          <w:szCs w:val="22"/>
        </w:rPr>
      </w:pPr>
      <w:r w:rsidRPr="00335432">
        <w:rPr>
          <w:color w:val="auto"/>
          <w:sz w:val="22"/>
          <w:szCs w:val="22"/>
        </w:rPr>
        <w:t>De verkiezing van de voorzitter, secretaris en penningmeester van de gemeenschappelijke wijkraad van kerkrentmeesters geschiedt eens per twee jaar in de eerste vergadering van de maand september.</w:t>
      </w:r>
    </w:p>
    <w:p w:rsidR="00DD4D23" w:rsidRPr="00335432" w:rsidRDefault="00DD4D23" w:rsidP="00DD4D23">
      <w:pPr>
        <w:pStyle w:val="Default"/>
        <w:rPr>
          <w:color w:val="auto"/>
          <w:sz w:val="22"/>
          <w:szCs w:val="22"/>
        </w:rPr>
      </w:pPr>
    </w:p>
    <w:p w:rsidR="00DD4D23" w:rsidRPr="00335432" w:rsidRDefault="006C32D0" w:rsidP="00DD4D23">
      <w:pPr>
        <w:pStyle w:val="Default"/>
        <w:rPr>
          <w:color w:val="auto"/>
          <w:sz w:val="22"/>
          <w:szCs w:val="22"/>
        </w:rPr>
      </w:pPr>
      <w:r w:rsidRPr="00335432">
        <w:rPr>
          <w:b/>
          <w:color w:val="auto"/>
          <w:sz w:val="22"/>
          <w:szCs w:val="22"/>
        </w:rPr>
        <w:t>6</w:t>
      </w:r>
      <w:r w:rsidR="00DD4D23" w:rsidRPr="00335432">
        <w:rPr>
          <w:b/>
          <w:color w:val="auto"/>
          <w:sz w:val="22"/>
          <w:szCs w:val="22"/>
        </w:rPr>
        <w:t xml:space="preserve">.1.6. </w:t>
      </w:r>
      <w:r w:rsidR="000725CC" w:rsidRPr="00335432">
        <w:rPr>
          <w:b/>
          <w:bCs/>
          <w:color w:val="auto"/>
          <w:sz w:val="22"/>
          <w:szCs w:val="22"/>
        </w:rPr>
        <w:t>Plaatsvervangers</w:t>
      </w:r>
    </w:p>
    <w:p w:rsidR="00DD4D23" w:rsidRPr="00335432" w:rsidRDefault="00DD4D23" w:rsidP="00DD4D23">
      <w:pPr>
        <w:pStyle w:val="Default"/>
        <w:rPr>
          <w:color w:val="auto"/>
          <w:sz w:val="22"/>
          <w:szCs w:val="22"/>
        </w:rPr>
      </w:pPr>
      <w:r w:rsidRPr="00335432">
        <w:rPr>
          <w:color w:val="auto"/>
          <w:sz w:val="22"/>
          <w:szCs w:val="22"/>
        </w:rPr>
        <w:t xml:space="preserve">In de vergadering van de gemeenschappelijke wijkraad in de maand </w:t>
      </w:r>
      <w:r w:rsidR="000725CC" w:rsidRPr="00335432">
        <w:rPr>
          <w:color w:val="auto"/>
          <w:sz w:val="22"/>
          <w:szCs w:val="22"/>
        </w:rPr>
        <w:t>september w</w:t>
      </w:r>
      <w:r w:rsidRPr="00335432">
        <w:rPr>
          <w:color w:val="auto"/>
          <w:sz w:val="22"/>
          <w:szCs w:val="22"/>
        </w:rPr>
        <w:t>ijst de gemeenschappelijke wijkraad de plaatsvervangers van de voorzitter en de secretaris aan.</w:t>
      </w:r>
    </w:p>
    <w:p w:rsidR="00DD4D23" w:rsidRPr="00335432" w:rsidRDefault="00DD4D23" w:rsidP="00DD4D23">
      <w:pPr>
        <w:pStyle w:val="Default"/>
        <w:rPr>
          <w:color w:val="auto"/>
          <w:sz w:val="22"/>
          <w:szCs w:val="22"/>
        </w:rPr>
      </w:pPr>
    </w:p>
    <w:p w:rsidR="00DD4D23" w:rsidRPr="00335432" w:rsidRDefault="006C32D0" w:rsidP="00DD4D23">
      <w:pPr>
        <w:pStyle w:val="Default"/>
        <w:rPr>
          <w:b/>
          <w:color w:val="auto"/>
          <w:sz w:val="22"/>
          <w:szCs w:val="22"/>
        </w:rPr>
      </w:pPr>
      <w:r w:rsidRPr="00335432">
        <w:rPr>
          <w:b/>
          <w:color w:val="auto"/>
          <w:sz w:val="22"/>
          <w:szCs w:val="22"/>
        </w:rPr>
        <w:t>6</w:t>
      </w:r>
      <w:r w:rsidR="00DD4D23" w:rsidRPr="00335432">
        <w:rPr>
          <w:b/>
          <w:color w:val="auto"/>
          <w:sz w:val="22"/>
          <w:szCs w:val="22"/>
        </w:rPr>
        <w:t>.1.7. B</w:t>
      </w:r>
      <w:r w:rsidR="000725CC" w:rsidRPr="00335432">
        <w:rPr>
          <w:b/>
          <w:color w:val="auto"/>
          <w:sz w:val="22"/>
          <w:szCs w:val="22"/>
        </w:rPr>
        <w:t>esluitvorming</w:t>
      </w:r>
    </w:p>
    <w:p w:rsidR="00DD4D23" w:rsidRPr="00335432" w:rsidRDefault="00DD4D23" w:rsidP="00DD4D23">
      <w:pPr>
        <w:pStyle w:val="Default"/>
        <w:rPr>
          <w:color w:val="auto"/>
          <w:sz w:val="22"/>
          <w:szCs w:val="22"/>
        </w:rPr>
      </w:pPr>
      <w:r w:rsidRPr="00335432">
        <w:rPr>
          <w:color w:val="auto"/>
          <w:sz w:val="22"/>
          <w:szCs w:val="22"/>
        </w:rPr>
        <w:t xml:space="preserve">Besluiten van de gemeenschappelijke wijkraad van kerkrentmeesters </w:t>
      </w:r>
      <w:proofErr w:type="gramStart"/>
      <w:r w:rsidRPr="00335432">
        <w:rPr>
          <w:color w:val="auto"/>
          <w:sz w:val="22"/>
          <w:szCs w:val="22"/>
        </w:rPr>
        <w:t>behoeven</w:t>
      </w:r>
      <w:proofErr w:type="gramEnd"/>
      <w:r w:rsidRPr="00335432">
        <w:rPr>
          <w:color w:val="auto"/>
          <w:sz w:val="22"/>
          <w:szCs w:val="22"/>
        </w:rPr>
        <w:t xml:space="preserve"> steeds de instemming van de meerderheid van de afzonderlijke wijkraden.</w:t>
      </w:r>
    </w:p>
    <w:p w:rsidR="00DD4D23" w:rsidRPr="00335432" w:rsidRDefault="00DD4D23" w:rsidP="00DD4D23">
      <w:pPr>
        <w:pStyle w:val="Default"/>
        <w:rPr>
          <w:color w:val="auto"/>
          <w:sz w:val="22"/>
          <w:szCs w:val="22"/>
        </w:rPr>
      </w:pPr>
    </w:p>
    <w:p w:rsidR="00DD4D23" w:rsidRPr="00335432" w:rsidRDefault="006C32D0" w:rsidP="00DD4D23">
      <w:pPr>
        <w:pStyle w:val="Default"/>
        <w:rPr>
          <w:b/>
          <w:color w:val="auto"/>
          <w:sz w:val="22"/>
          <w:szCs w:val="22"/>
        </w:rPr>
      </w:pPr>
      <w:r w:rsidRPr="00335432">
        <w:rPr>
          <w:b/>
          <w:color w:val="auto"/>
          <w:sz w:val="22"/>
          <w:szCs w:val="22"/>
        </w:rPr>
        <w:t>6</w:t>
      </w:r>
      <w:r w:rsidR="00DD4D23" w:rsidRPr="00335432">
        <w:rPr>
          <w:b/>
          <w:color w:val="auto"/>
          <w:sz w:val="22"/>
          <w:szCs w:val="22"/>
        </w:rPr>
        <w:t xml:space="preserve">.1.8. </w:t>
      </w:r>
      <w:r w:rsidR="00DD4D23" w:rsidRPr="00335432">
        <w:rPr>
          <w:b/>
          <w:bCs/>
          <w:color w:val="auto"/>
          <w:sz w:val="22"/>
          <w:szCs w:val="22"/>
        </w:rPr>
        <w:t>Toevertrouwde taken van het college van kerkrentmees</w:t>
      </w:r>
      <w:r w:rsidR="000725CC" w:rsidRPr="00335432">
        <w:rPr>
          <w:b/>
          <w:bCs/>
          <w:color w:val="auto"/>
          <w:sz w:val="22"/>
          <w:szCs w:val="22"/>
        </w:rPr>
        <w:t>ters</w:t>
      </w:r>
    </w:p>
    <w:p w:rsidR="00436691" w:rsidRPr="00335432" w:rsidRDefault="00DD4D23" w:rsidP="00436691">
      <w:pPr>
        <w:pStyle w:val="Default"/>
        <w:rPr>
          <w:color w:val="auto"/>
          <w:sz w:val="22"/>
          <w:szCs w:val="22"/>
        </w:rPr>
      </w:pPr>
      <w:r w:rsidRPr="00335432">
        <w:rPr>
          <w:color w:val="auto"/>
          <w:sz w:val="22"/>
          <w:szCs w:val="22"/>
        </w:rPr>
        <w:t xml:space="preserve">Overeenkomstig </w:t>
      </w:r>
      <w:proofErr w:type="spellStart"/>
      <w:r w:rsidRPr="00335432">
        <w:rPr>
          <w:color w:val="auto"/>
          <w:sz w:val="22"/>
          <w:szCs w:val="22"/>
        </w:rPr>
        <w:t>ord</w:t>
      </w:r>
      <w:proofErr w:type="spellEnd"/>
      <w:r w:rsidRPr="00335432">
        <w:rPr>
          <w:color w:val="auto"/>
          <w:sz w:val="22"/>
          <w:szCs w:val="22"/>
        </w:rPr>
        <w:t>. 11-4-3 heeft de gemeenschappelijke wijkraad van kerkrentmeesters de volgende taken door de colleges van kerkenrentmeesters toevertrouwd gekregen:</w:t>
      </w:r>
      <w:r w:rsidR="00436691" w:rsidRPr="00335432">
        <w:rPr>
          <w:color w:val="auto"/>
          <w:sz w:val="22"/>
          <w:szCs w:val="22"/>
        </w:rPr>
        <w:t xml:space="preserve"> </w:t>
      </w:r>
    </w:p>
    <w:p w:rsidR="00436691" w:rsidRPr="00335432" w:rsidRDefault="00436691" w:rsidP="00436691">
      <w:pPr>
        <w:pStyle w:val="Default"/>
        <w:rPr>
          <w:color w:val="auto"/>
          <w:sz w:val="22"/>
          <w:szCs w:val="22"/>
        </w:rPr>
      </w:pPr>
      <w:r w:rsidRPr="00335432">
        <w:rPr>
          <w:color w:val="auto"/>
          <w:sz w:val="22"/>
          <w:szCs w:val="22"/>
        </w:rPr>
        <w:t xml:space="preserve">-het voeren van financieel beleid waar het gaat om de gebouwen en andere materiële zaken en de actie kerkbalans. </w:t>
      </w:r>
    </w:p>
    <w:p w:rsidR="00436691" w:rsidRPr="00335432" w:rsidRDefault="00436691" w:rsidP="00436691">
      <w:pPr>
        <w:pStyle w:val="Default"/>
        <w:rPr>
          <w:color w:val="auto"/>
          <w:sz w:val="22"/>
          <w:szCs w:val="22"/>
        </w:rPr>
      </w:pPr>
      <w:r w:rsidRPr="00335432">
        <w:rPr>
          <w:color w:val="auto"/>
          <w:sz w:val="22"/>
          <w:szCs w:val="22"/>
        </w:rPr>
        <w:t xml:space="preserve">-het voeren van een wijkbegroting en –jaarrekening, benevens gezamenlijke </w:t>
      </w:r>
      <w:proofErr w:type="spellStart"/>
      <w:r w:rsidRPr="00335432">
        <w:rPr>
          <w:color w:val="auto"/>
          <w:sz w:val="22"/>
          <w:szCs w:val="22"/>
        </w:rPr>
        <w:t>wijkkas</w:t>
      </w:r>
      <w:proofErr w:type="spellEnd"/>
      <w:r w:rsidRPr="00335432">
        <w:rPr>
          <w:color w:val="auto"/>
          <w:sz w:val="22"/>
          <w:szCs w:val="22"/>
        </w:rPr>
        <w:t xml:space="preserve">. </w:t>
      </w:r>
    </w:p>
    <w:p w:rsidR="00436691" w:rsidRPr="00335432" w:rsidRDefault="00436691" w:rsidP="00436691">
      <w:pPr>
        <w:pStyle w:val="Default"/>
        <w:rPr>
          <w:color w:val="auto"/>
          <w:sz w:val="22"/>
          <w:szCs w:val="22"/>
        </w:rPr>
      </w:pPr>
      <w:r w:rsidRPr="00335432">
        <w:rPr>
          <w:color w:val="auto"/>
          <w:sz w:val="22"/>
          <w:szCs w:val="22"/>
        </w:rPr>
        <w:t>Deze situatie blijft voortbestaan tot de fusie van beide gemeenten tot stand is gekomen of wanneer eerder zaken gezamenlijk kunnen worden gedaan</w:t>
      </w:r>
    </w:p>
    <w:p w:rsidR="00436691" w:rsidRPr="00335432" w:rsidRDefault="00436691" w:rsidP="00DD4D23">
      <w:pPr>
        <w:widowControl w:val="0"/>
        <w:rPr>
          <w:rFonts w:cs="Arial"/>
          <w:sz w:val="22"/>
          <w:szCs w:val="22"/>
        </w:rPr>
      </w:pPr>
    </w:p>
    <w:p w:rsidR="00DD4D23" w:rsidRPr="00335432" w:rsidRDefault="00436691" w:rsidP="00DD4D23">
      <w:pPr>
        <w:widowControl w:val="0"/>
        <w:rPr>
          <w:rFonts w:cs="Arial"/>
          <w:sz w:val="22"/>
          <w:szCs w:val="22"/>
        </w:rPr>
      </w:pPr>
      <w:r w:rsidRPr="00335432">
        <w:rPr>
          <w:rFonts w:cs="Arial"/>
          <w:sz w:val="22"/>
          <w:szCs w:val="22"/>
        </w:rPr>
        <w:t xml:space="preserve">De </w:t>
      </w:r>
      <w:r w:rsidR="00DD4D23" w:rsidRPr="00335432">
        <w:rPr>
          <w:rFonts w:cs="Arial"/>
          <w:sz w:val="22"/>
          <w:szCs w:val="22"/>
        </w:rPr>
        <w:t>colleges van kerkrentmeesters en de gemeenschappelijke wijkraad hebben hun afspraken over de uitvoering van deze taken, het overleg daarover en de rapportage van de wijkraad aan de</w:t>
      </w:r>
      <w:r w:rsidRPr="00335432">
        <w:rPr>
          <w:rFonts w:cs="Arial"/>
          <w:sz w:val="22"/>
          <w:szCs w:val="22"/>
        </w:rPr>
        <w:t xml:space="preserve"> </w:t>
      </w:r>
      <w:r w:rsidR="00DD4D23" w:rsidRPr="00335432">
        <w:rPr>
          <w:rFonts w:cs="Arial"/>
          <w:sz w:val="22"/>
          <w:szCs w:val="22"/>
        </w:rPr>
        <w:t xml:space="preserve">colleges schriftelijk vastgelegd. </w:t>
      </w:r>
    </w:p>
    <w:p w:rsidR="006C32D0" w:rsidRPr="00335432" w:rsidRDefault="006C32D0" w:rsidP="00F610F7">
      <w:pPr>
        <w:rPr>
          <w:rFonts w:cs="Arial"/>
        </w:rPr>
      </w:pPr>
    </w:p>
    <w:p w:rsidR="006C32D0" w:rsidRPr="00335432" w:rsidRDefault="006C32D0" w:rsidP="00F610F7">
      <w:pPr>
        <w:rPr>
          <w:rFonts w:cs="Arial"/>
        </w:rPr>
      </w:pPr>
    </w:p>
    <w:p w:rsidR="00353DE5" w:rsidRPr="00335432" w:rsidRDefault="006C32D0" w:rsidP="00F610F7">
      <w:pPr>
        <w:rPr>
          <w:rFonts w:cs="Arial"/>
          <w:b/>
          <w:sz w:val="28"/>
          <w:szCs w:val="28"/>
        </w:rPr>
      </w:pPr>
      <w:r w:rsidRPr="00335432">
        <w:rPr>
          <w:rFonts w:cs="Arial"/>
          <w:b/>
          <w:sz w:val="28"/>
          <w:szCs w:val="28"/>
        </w:rPr>
        <w:t>6.2. V</w:t>
      </w:r>
      <w:r w:rsidR="00353DE5" w:rsidRPr="00335432">
        <w:rPr>
          <w:rFonts w:cs="Arial"/>
          <w:b/>
          <w:sz w:val="28"/>
          <w:szCs w:val="28"/>
        </w:rPr>
        <w:t xml:space="preserve">ermogensrechtelijke aangelegenheden – diaconaal </w:t>
      </w:r>
    </w:p>
    <w:p w:rsidR="00F610F7" w:rsidRPr="00335432" w:rsidRDefault="006C32D0" w:rsidP="00F610F7">
      <w:pPr>
        <w:pStyle w:val="Default"/>
        <w:rPr>
          <w:color w:val="auto"/>
          <w:sz w:val="22"/>
          <w:szCs w:val="22"/>
        </w:rPr>
      </w:pPr>
      <w:r w:rsidRPr="00335432">
        <w:rPr>
          <w:b/>
          <w:bCs/>
          <w:color w:val="auto"/>
          <w:sz w:val="22"/>
          <w:szCs w:val="22"/>
        </w:rPr>
        <w:t>6.</w:t>
      </w:r>
      <w:r w:rsidR="00F610F7" w:rsidRPr="00335432">
        <w:rPr>
          <w:b/>
          <w:bCs/>
          <w:color w:val="auto"/>
          <w:sz w:val="22"/>
          <w:szCs w:val="22"/>
        </w:rPr>
        <w:t>2.1. Omvang van de gemeensch</w:t>
      </w:r>
      <w:r w:rsidR="00436691" w:rsidRPr="00335432">
        <w:rPr>
          <w:b/>
          <w:bCs/>
          <w:color w:val="auto"/>
          <w:sz w:val="22"/>
          <w:szCs w:val="22"/>
        </w:rPr>
        <w:t>appelijke wijkraad van diakenen</w:t>
      </w:r>
    </w:p>
    <w:p w:rsidR="00F610F7" w:rsidRPr="00335432" w:rsidRDefault="00F610F7" w:rsidP="00F610F7">
      <w:pPr>
        <w:pStyle w:val="Default"/>
        <w:rPr>
          <w:color w:val="auto"/>
          <w:sz w:val="22"/>
          <w:szCs w:val="22"/>
        </w:rPr>
      </w:pPr>
      <w:r w:rsidRPr="00335432">
        <w:rPr>
          <w:color w:val="auto"/>
          <w:sz w:val="22"/>
          <w:szCs w:val="22"/>
        </w:rPr>
        <w:t>De gemeenschappelijke wijkraad van diakenen bestaat uit alle leden van de afzonderlijke wijkraden en telt</w:t>
      </w:r>
      <w:r w:rsidR="00436691" w:rsidRPr="00335432">
        <w:rPr>
          <w:color w:val="auto"/>
          <w:sz w:val="22"/>
          <w:szCs w:val="22"/>
        </w:rPr>
        <w:t xml:space="preserve"> twintig </w:t>
      </w:r>
      <w:r w:rsidRPr="00335432">
        <w:rPr>
          <w:color w:val="auto"/>
          <w:sz w:val="22"/>
          <w:szCs w:val="22"/>
        </w:rPr>
        <w:t>leden.</w:t>
      </w:r>
    </w:p>
    <w:p w:rsidR="00F610F7" w:rsidRPr="00335432" w:rsidRDefault="00F610F7" w:rsidP="00F610F7">
      <w:pPr>
        <w:pStyle w:val="Default"/>
        <w:rPr>
          <w:color w:val="auto"/>
          <w:sz w:val="22"/>
          <w:szCs w:val="22"/>
        </w:rPr>
      </w:pPr>
    </w:p>
    <w:p w:rsidR="00F610F7" w:rsidRPr="00335432" w:rsidRDefault="006C32D0" w:rsidP="00F610F7">
      <w:pPr>
        <w:pStyle w:val="Default"/>
        <w:rPr>
          <w:color w:val="auto"/>
          <w:sz w:val="22"/>
          <w:szCs w:val="22"/>
        </w:rPr>
      </w:pPr>
      <w:r w:rsidRPr="00335432">
        <w:rPr>
          <w:b/>
          <w:bCs/>
          <w:color w:val="auto"/>
          <w:sz w:val="22"/>
          <w:szCs w:val="22"/>
        </w:rPr>
        <w:t>6</w:t>
      </w:r>
      <w:r w:rsidR="00F610F7" w:rsidRPr="00335432">
        <w:rPr>
          <w:b/>
          <w:bCs/>
          <w:color w:val="auto"/>
          <w:sz w:val="22"/>
          <w:szCs w:val="22"/>
        </w:rPr>
        <w:t xml:space="preserve">.2.2. Verkiezing van voorzitter, secretaris </w:t>
      </w:r>
      <w:r w:rsidR="00436691" w:rsidRPr="00335432">
        <w:rPr>
          <w:b/>
          <w:bCs/>
          <w:color w:val="auto"/>
          <w:sz w:val="22"/>
          <w:szCs w:val="22"/>
        </w:rPr>
        <w:t>en penningmeester</w:t>
      </w:r>
    </w:p>
    <w:p w:rsidR="00F610F7" w:rsidRPr="00335432" w:rsidRDefault="00F610F7" w:rsidP="00F610F7">
      <w:pPr>
        <w:pStyle w:val="Default"/>
        <w:rPr>
          <w:color w:val="auto"/>
          <w:sz w:val="22"/>
          <w:szCs w:val="22"/>
        </w:rPr>
      </w:pPr>
      <w:r w:rsidRPr="00335432">
        <w:rPr>
          <w:color w:val="auto"/>
          <w:sz w:val="22"/>
          <w:szCs w:val="22"/>
        </w:rPr>
        <w:t xml:space="preserve">De verkiezing van de voorzitter, secretaris en penningmeester van de gemeenschappelijke wijkraad van diakenen geschiedt eens per </w:t>
      </w:r>
      <w:r w:rsidR="00436691" w:rsidRPr="00335432">
        <w:rPr>
          <w:color w:val="auto"/>
          <w:sz w:val="22"/>
          <w:szCs w:val="22"/>
        </w:rPr>
        <w:t>twee</w:t>
      </w:r>
      <w:r w:rsidRPr="00335432">
        <w:rPr>
          <w:color w:val="auto"/>
          <w:sz w:val="22"/>
          <w:szCs w:val="22"/>
        </w:rPr>
        <w:t xml:space="preserve"> jaar in de eerste vergadering van de maand </w:t>
      </w:r>
      <w:r w:rsidR="00436691" w:rsidRPr="00335432">
        <w:rPr>
          <w:color w:val="auto"/>
          <w:sz w:val="22"/>
          <w:szCs w:val="22"/>
        </w:rPr>
        <w:t>september.</w:t>
      </w:r>
      <w:r w:rsidRPr="00335432">
        <w:rPr>
          <w:color w:val="auto"/>
          <w:sz w:val="22"/>
          <w:szCs w:val="22"/>
        </w:rPr>
        <w:t xml:space="preserve"> </w:t>
      </w:r>
    </w:p>
    <w:p w:rsidR="00F610F7" w:rsidRPr="00335432" w:rsidRDefault="00F610F7" w:rsidP="00F610F7">
      <w:pPr>
        <w:pStyle w:val="Default"/>
        <w:rPr>
          <w:color w:val="auto"/>
          <w:sz w:val="22"/>
          <w:szCs w:val="22"/>
        </w:rPr>
      </w:pPr>
    </w:p>
    <w:p w:rsidR="00F610F7" w:rsidRPr="00335432" w:rsidRDefault="006C32D0" w:rsidP="00F610F7">
      <w:pPr>
        <w:pStyle w:val="Default"/>
        <w:rPr>
          <w:color w:val="auto"/>
          <w:sz w:val="22"/>
          <w:szCs w:val="22"/>
        </w:rPr>
      </w:pPr>
      <w:r w:rsidRPr="00335432">
        <w:rPr>
          <w:b/>
          <w:bCs/>
          <w:color w:val="auto"/>
          <w:sz w:val="22"/>
          <w:szCs w:val="22"/>
        </w:rPr>
        <w:t>6</w:t>
      </w:r>
      <w:r w:rsidR="00F610F7" w:rsidRPr="00335432">
        <w:rPr>
          <w:b/>
          <w:bCs/>
          <w:color w:val="auto"/>
          <w:sz w:val="22"/>
          <w:szCs w:val="22"/>
        </w:rPr>
        <w:t>.2.3. Plaatsvervangers</w:t>
      </w:r>
    </w:p>
    <w:p w:rsidR="00F610F7" w:rsidRPr="00335432" w:rsidRDefault="00F610F7" w:rsidP="00F610F7">
      <w:pPr>
        <w:pStyle w:val="Default"/>
        <w:rPr>
          <w:color w:val="auto"/>
          <w:sz w:val="22"/>
          <w:szCs w:val="22"/>
        </w:rPr>
      </w:pPr>
      <w:r w:rsidRPr="00335432">
        <w:rPr>
          <w:color w:val="auto"/>
          <w:sz w:val="22"/>
          <w:szCs w:val="22"/>
        </w:rPr>
        <w:t xml:space="preserve">In de vergadering, genoemd in art. </w:t>
      </w:r>
      <w:r w:rsidR="006C32D0" w:rsidRPr="00335432">
        <w:rPr>
          <w:color w:val="auto"/>
          <w:sz w:val="22"/>
          <w:szCs w:val="22"/>
        </w:rPr>
        <w:t>6</w:t>
      </w:r>
      <w:r w:rsidRPr="00335432">
        <w:rPr>
          <w:color w:val="auto"/>
          <w:sz w:val="22"/>
          <w:szCs w:val="22"/>
        </w:rPr>
        <w:t>.2.2</w:t>
      </w:r>
      <w:proofErr w:type="gramStart"/>
      <w:r w:rsidRPr="00335432">
        <w:rPr>
          <w:color w:val="auto"/>
          <w:sz w:val="22"/>
          <w:szCs w:val="22"/>
        </w:rPr>
        <w:t>.</w:t>
      </w:r>
      <w:proofErr w:type="gramEnd"/>
      <w:r w:rsidRPr="00335432">
        <w:rPr>
          <w:color w:val="auto"/>
          <w:sz w:val="22"/>
          <w:szCs w:val="22"/>
        </w:rPr>
        <w:t xml:space="preserve">, van de gemeenschappelijke wijkraad van diakenen worden de plaatsvervangers van de voorzitter en secretaris van de gemeenschappelijke wijkraad aangewezen. </w:t>
      </w:r>
    </w:p>
    <w:p w:rsidR="00F610F7" w:rsidRPr="00335432" w:rsidRDefault="00F610F7" w:rsidP="00F610F7">
      <w:pPr>
        <w:pStyle w:val="Default"/>
        <w:rPr>
          <w:color w:val="auto"/>
          <w:sz w:val="22"/>
          <w:szCs w:val="22"/>
        </w:rPr>
      </w:pPr>
    </w:p>
    <w:p w:rsidR="00436691" w:rsidRPr="00335432" w:rsidRDefault="006C32D0" w:rsidP="00F610F7">
      <w:pPr>
        <w:pStyle w:val="Default"/>
        <w:rPr>
          <w:b/>
          <w:bCs/>
          <w:color w:val="auto"/>
          <w:sz w:val="22"/>
          <w:szCs w:val="22"/>
        </w:rPr>
      </w:pPr>
      <w:r w:rsidRPr="00335432">
        <w:rPr>
          <w:b/>
          <w:bCs/>
          <w:color w:val="auto"/>
          <w:sz w:val="22"/>
          <w:szCs w:val="22"/>
        </w:rPr>
        <w:t>6</w:t>
      </w:r>
      <w:r w:rsidR="00F610F7" w:rsidRPr="00335432">
        <w:rPr>
          <w:b/>
          <w:bCs/>
          <w:color w:val="auto"/>
          <w:sz w:val="22"/>
          <w:szCs w:val="22"/>
        </w:rPr>
        <w:t xml:space="preserve">.2.4. De administratie </w:t>
      </w:r>
    </w:p>
    <w:p w:rsidR="00F610F7" w:rsidRPr="00335432" w:rsidRDefault="00F610F7" w:rsidP="00F610F7">
      <w:pPr>
        <w:pStyle w:val="Default"/>
        <w:rPr>
          <w:color w:val="auto"/>
          <w:sz w:val="22"/>
          <w:szCs w:val="22"/>
        </w:rPr>
      </w:pPr>
      <w:r w:rsidRPr="00335432">
        <w:rPr>
          <w:color w:val="auto"/>
          <w:sz w:val="22"/>
          <w:szCs w:val="22"/>
        </w:rPr>
        <w:t xml:space="preserve">De gemeenschappelijke wijkraad van diakenen wijst uit zijn midden een administrerend diaken aan, die belast wordt met de boekhouding van de gemeenschappelijke wijkraad. </w:t>
      </w:r>
    </w:p>
    <w:p w:rsidR="00F610F7" w:rsidRPr="00335432" w:rsidRDefault="00F610F7" w:rsidP="00F610F7">
      <w:pPr>
        <w:pStyle w:val="Default"/>
        <w:rPr>
          <w:color w:val="auto"/>
          <w:sz w:val="22"/>
          <w:szCs w:val="22"/>
        </w:rPr>
      </w:pPr>
    </w:p>
    <w:p w:rsidR="00F610F7" w:rsidRPr="00335432" w:rsidRDefault="006C32D0" w:rsidP="00F610F7">
      <w:pPr>
        <w:pStyle w:val="Default"/>
        <w:rPr>
          <w:color w:val="auto"/>
          <w:sz w:val="22"/>
          <w:szCs w:val="22"/>
        </w:rPr>
      </w:pPr>
      <w:r w:rsidRPr="00335432">
        <w:rPr>
          <w:b/>
          <w:bCs/>
          <w:color w:val="auto"/>
          <w:sz w:val="22"/>
          <w:szCs w:val="22"/>
        </w:rPr>
        <w:t>6</w:t>
      </w:r>
      <w:r w:rsidR="00F610F7" w:rsidRPr="00335432">
        <w:rPr>
          <w:b/>
          <w:bCs/>
          <w:color w:val="auto"/>
          <w:sz w:val="22"/>
          <w:szCs w:val="22"/>
        </w:rPr>
        <w:t>.2.5. De bevoegdheden van de penningmeester</w:t>
      </w:r>
    </w:p>
    <w:p w:rsidR="00F610F7" w:rsidRPr="00335432" w:rsidRDefault="00F610F7" w:rsidP="00F610F7">
      <w:pPr>
        <w:rPr>
          <w:rFonts w:cs="Arial"/>
          <w:sz w:val="22"/>
        </w:rPr>
      </w:pPr>
      <w:r w:rsidRPr="00335432">
        <w:rPr>
          <w:rFonts w:cs="Arial"/>
          <w:sz w:val="22"/>
        </w:rPr>
        <w:t xml:space="preserve">De gemeenschappelijke wijkraad van diakenen wijst uit zijn midden een wijkpenningmeester aan. De wijkpenningmeester is bevoegd betalingen te doen namens de diaconieën ten laste van de gemeenschappelijke diaconale </w:t>
      </w:r>
      <w:proofErr w:type="spellStart"/>
      <w:r w:rsidRPr="00335432">
        <w:rPr>
          <w:rFonts w:cs="Arial"/>
          <w:sz w:val="22"/>
        </w:rPr>
        <w:t>wijkkas</w:t>
      </w:r>
      <w:proofErr w:type="spellEnd"/>
      <w:r w:rsidRPr="00335432">
        <w:rPr>
          <w:rFonts w:cs="Arial"/>
          <w:sz w:val="22"/>
        </w:rPr>
        <w:t xml:space="preserve">, met inachtneming van het door de algemene </w:t>
      </w:r>
      <w:proofErr w:type="gramStart"/>
      <w:r w:rsidRPr="00335432">
        <w:rPr>
          <w:rFonts w:cs="Arial"/>
          <w:sz w:val="22"/>
        </w:rPr>
        <w:t xml:space="preserve">kerkenraad  </w:t>
      </w:r>
      <w:proofErr w:type="gramEnd"/>
      <w:r w:rsidRPr="00335432">
        <w:rPr>
          <w:rFonts w:cs="Arial"/>
          <w:sz w:val="22"/>
        </w:rPr>
        <w:t>vastgestelde beleidsplan en de begroting, tot een maximaal bedrag van</w:t>
      </w:r>
      <w:r w:rsidR="00436691" w:rsidRPr="00335432">
        <w:rPr>
          <w:rFonts w:cs="Arial"/>
          <w:sz w:val="22"/>
        </w:rPr>
        <w:t xml:space="preserve"> €1000 </w:t>
      </w:r>
      <w:r w:rsidRPr="00335432">
        <w:rPr>
          <w:rFonts w:cs="Arial"/>
          <w:sz w:val="22"/>
        </w:rPr>
        <w:t xml:space="preserve">per betaling. </w:t>
      </w:r>
    </w:p>
    <w:p w:rsidR="00F610F7" w:rsidRPr="00335432" w:rsidRDefault="00F610F7" w:rsidP="00F610F7">
      <w:pPr>
        <w:rPr>
          <w:rFonts w:cs="Arial"/>
          <w:sz w:val="22"/>
        </w:rPr>
      </w:pPr>
      <w:r w:rsidRPr="00335432">
        <w:rPr>
          <w:rFonts w:cs="Arial"/>
          <w:sz w:val="22"/>
        </w:rPr>
        <w:t>Voor betalingen boven dit bedrag zijn de voorzitter van de wijkraad en de wijkpenningmeester of de secretaris van de wijkraad en wijkpenningmeester gezamenlijk bevoegd.</w:t>
      </w:r>
    </w:p>
    <w:p w:rsidR="00F610F7" w:rsidRPr="00335432" w:rsidRDefault="00F610F7" w:rsidP="00F610F7">
      <w:pPr>
        <w:rPr>
          <w:rFonts w:cs="Arial"/>
          <w:b/>
          <w:sz w:val="22"/>
        </w:rPr>
      </w:pPr>
      <w:r w:rsidRPr="00335432">
        <w:rPr>
          <w:rFonts w:cs="Arial"/>
          <w:sz w:val="22"/>
        </w:rPr>
        <w:t xml:space="preserve">Bij afwezigheid of ontstentenis van de wijkpenningmeester treedt </w:t>
      </w:r>
      <w:r w:rsidR="00436691" w:rsidRPr="00335432">
        <w:rPr>
          <w:rFonts w:cs="Arial"/>
          <w:sz w:val="22"/>
        </w:rPr>
        <w:t xml:space="preserve">de voorzitter </w:t>
      </w:r>
      <w:r w:rsidRPr="00335432">
        <w:rPr>
          <w:rFonts w:cs="Arial"/>
          <w:sz w:val="22"/>
        </w:rPr>
        <w:t>op als diens plaatsvervanger.</w:t>
      </w:r>
    </w:p>
    <w:p w:rsidR="00F610F7" w:rsidRPr="00335432" w:rsidRDefault="00F610F7" w:rsidP="00F610F7">
      <w:pPr>
        <w:pStyle w:val="Default"/>
        <w:rPr>
          <w:color w:val="auto"/>
          <w:sz w:val="22"/>
          <w:szCs w:val="22"/>
        </w:rPr>
      </w:pPr>
    </w:p>
    <w:p w:rsidR="00F610F7" w:rsidRPr="00335432" w:rsidRDefault="006C32D0" w:rsidP="00F610F7">
      <w:pPr>
        <w:pStyle w:val="Default"/>
        <w:rPr>
          <w:b/>
          <w:color w:val="auto"/>
          <w:sz w:val="22"/>
          <w:szCs w:val="22"/>
        </w:rPr>
      </w:pPr>
      <w:r w:rsidRPr="00335432">
        <w:rPr>
          <w:b/>
          <w:color w:val="auto"/>
          <w:sz w:val="22"/>
          <w:szCs w:val="22"/>
        </w:rPr>
        <w:t>6</w:t>
      </w:r>
      <w:r w:rsidR="00F610F7" w:rsidRPr="00335432">
        <w:rPr>
          <w:b/>
          <w:color w:val="auto"/>
          <w:sz w:val="22"/>
          <w:szCs w:val="22"/>
        </w:rPr>
        <w:t>.2.6. Besluitvorming</w:t>
      </w:r>
    </w:p>
    <w:p w:rsidR="00F610F7" w:rsidRPr="00335432" w:rsidRDefault="00F610F7" w:rsidP="00F610F7">
      <w:pPr>
        <w:pStyle w:val="Default"/>
        <w:rPr>
          <w:color w:val="auto"/>
          <w:sz w:val="22"/>
          <w:szCs w:val="22"/>
        </w:rPr>
      </w:pPr>
      <w:r w:rsidRPr="00335432">
        <w:rPr>
          <w:color w:val="auto"/>
          <w:sz w:val="22"/>
          <w:szCs w:val="22"/>
        </w:rPr>
        <w:t xml:space="preserve">Besluiten van het gemeenschappelijk college van diakenen </w:t>
      </w:r>
      <w:proofErr w:type="gramStart"/>
      <w:r w:rsidRPr="00335432">
        <w:rPr>
          <w:color w:val="auto"/>
          <w:sz w:val="22"/>
          <w:szCs w:val="22"/>
        </w:rPr>
        <w:t>behoeven</w:t>
      </w:r>
      <w:proofErr w:type="gramEnd"/>
      <w:r w:rsidRPr="00335432">
        <w:rPr>
          <w:color w:val="auto"/>
          <w:sz w:val="22"/>
          <w:szCs w:val="22"/>
        </w:rPr>
        <w:t xml:space="preserve"> steeds de instemming van de meerderheid van de afzonderlijke colleges.</w:t>
      </w:r>
    </w:p>
    <w:p w:rsidR="00F610F7" w:rsidRPr="00335432" w:rsidRDefault="00F610F7" w:rsidP="00F610F7">
      <w:pPr>
        <w:rPr>
          <w:rFonts w:cs="Arial"/>
          <w:sz w:val="22"/>
          <w:szCs w:val="22"/>
        </w:rPr>
      </w:pPr>
    </w:p>
    <w:p w:rsidR="00DD4D23" w:rsidRPr="00335432" w:rsidRDefault="006C32D0" w:rsidP="00DD4D23">
      <w:pPr>
        <w:pStyle w:val="Default"/>
        <w:rPr>
          <w:color w:val="auto"/>
          <w:sz w:val="22"/>
          <w:szCs w:val="22"/>
        </w:rPr>
      </w:pPr>
      <w:r w:rsidRPr="00335432">
        <w:rPr>
          <w:b/>
          <w:bCs/>
          <w:color w:val="auto"/>
          <w:sz w:val="22"/>
          <w:szCs w:val="22"/>
        </w:rPr>
        <w:t>6</w:t>
      </w:r>
      <w:r w:rsidR="00DD4D23" w:rsidRPr="00335432">
        <w:rPr>
          <w:b/>
          <w:bCs/>
          <w:color w:val="auto"/>
          <w:sz w:val="22"/>
          <w:szCs w:val="22"/>
        </w:rPr>
        <w:t>.2.7. Toevertrouwde taken van het coll</w:t>
      </w:r>
      <w:r w:rsidR="001C47B9" w:rsidRPr="00335432">
        <w:rPr>
          <w:b/>
          <w:bCs/>
          <w:color w:val="auto"/>
          <w:sz w:val="22"/>
          <w:szCs w:val="22"/>
        </w:rPr>
        <w:t>ege van diakenen</w:t>
      </w:r>
    </w:p>
    <w:p w:rsidR="00DD4D23" w:rsidRPr="00335432" w:rsidRDefault="00DD4D23" w:rsidP="00DD4D23">
      <w:pPr>
        <w:pStyle w:val="Default"/>
        <w:rPr>
          <w:color w:val="auto"/>
          <w:sz w:val="22"/>
          <w:szCs w:val="22"/>
        </w:rPr>
      </w:pPr>
      <w:r w:rsidRPr="00335432">
        <w:rPr>
          <w:color w:val="auto"/>
          <w:sz w:val="22"/>
          <w:szCs w:val="22"/>
        </w:rPr>
        <w:t xml:space="preserve">Overeenkomstig </w:t>
      </w:r>
      <w:proofErr w:type="spellStart"/>
      <w:r w:rsidRPr="00335432">
        <w:rPr>
          <w:color w:val="auto"/>
          <w:sz w:val="22"/>
          <w:szCs w:val="22"/>
        </w:rPr>
        <w:t>ord</w:t>
      </w:r>
      <w:proofErr w:type="spellEnd"/>
      <w:r w:rsidRPr="00335432">
        <w:rPr>
          <w:color w:val="auto"/>
          <w:sz w:val="22"/>
          <w:szCs w:val="22"/>
        </w:rPr>
        <w:t xml:space="preserve">. 11-4-5 heeft de gemeenschappelijke wijkraad van diakenen de volgende taken door het college van diakenen / de colleges van diakenen toevertrouwd gekregen: </w:t>
      </w:r>
    </w:p>
    <w:p w:rsidR="00436691" w:rsidRPr="00335432" w:rsidRDefault="00436691" w:rsidP="00436691">
      <w:pPr>
        <w:autoSpaceDE w:val="0"/>
        <w:autoSpaceDN w:val="0"/>
        <w:adjustRightInd w:val="0"/>
        <w:rPr>
          <w:rFonts w:cs="Arial"/>
          <w:sz w:val="22"/>
          <w:szCs w:val="22"/>
        </w:rPr>
      </w:pPr>
      <w:r w:rsidRPr="00335432">
        <w:rPr>
          <w:rFonts w:cs="Arial"/>
          <w:sz w:val="22"/>
          <w:szCs w:val="22"/>
        </w:rPr>
        <w:t>- de ambtelijke tegenwoordigheid in de kerkdiensten;</w:t>
      </w:r>
    </w:p>
    <w:p w:rsidR="00436691" w:rsidRPr="00335432" w:rsidRDefault="00436691" w:rsidP="00436691">
      <w:pPr>
        <w:autoSpaceDE w:val="0"/>
        <w:autoSpaceDN w:val="0"/>
        <w:adjustRightInd w:val="0"/>
        <w:rPr>
          <w:rFonts w:cs="Arial"/>
          <w:sz w:val="22"/>
          <w:szCs w:val="22"/>
        </w:rPr>
      </w:pPr>
      <w:r w:rsidRPr="00335432">
        <w:rPr>
          <w:rFonts w:cs="Arial"/>
          <w:sz w:val="22"/>
          <w:szCs w:val="22"/>
        </w:rPr>
        <w:t>- de dienst aan de Tafel van de Heer;</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mede voorbereiden van de voorbeden;</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inzamelen en besteden van de liefdegaven;</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toerusten van de gemeente tot het vervullen van haar diaconale roeping;</w:t>
      </w:r>
    </w:p>
    <w:p w:rsidR="00436691" w:rsidRPr="00335432" w:rsidRDefault="00436691" w:rsidP="00436691">
      <w:pPr>
        <w:autoSpaceDE w:val="0"/>
        <w:autoSpaceDN w:val="0"/>
        <w:adjustRightInd w:val="0"/>
        <w:rPr>
          <w:rFonts w:cs="Arial"/>
          <w:sz w:val="22"/>
          <w:szCs w:val="22"/>
        </w:rPr>
      </w:pPr>
      <w:r w:rsidRPr="00335432">
        <w:rPr>
          <w:rFonts w:cs="Arial"/>
          <w:sz w:val="22"/>
          <w:szCs w:val="22"/>
        </w:rPr>
        <w:t xml:space="preserve">- het verlenen van bijstand, verzorging of bescherming aan hen die dat </w:t>
      </w:r>
      <w:proofErr w:type="gramStart"/>
      <w:r w:rsidRPr="00335432">
        <w:rPr>
          <w:rFonts w:cs="Arial"/>
          <w:sz w:val="22"/>
          <w:szCs w:val="22"/>
        </w:rPr>
        <w:t>behoeven</w:t>
      </w:r>
      <w:proofErr w:type="gramEnd"/>
      <w:r w:rsidRPr="00335432">
        <w:rPr>
          <w:rFonts w:cs="Arial"/>
          <w:sz w:val="22"/>
          <w:szCs w:val="22"/>
        </w:rPr>
        <w:t>;</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nemen of ondersteunen van initiatieven die gericht zijn op het bevorderen van het maatschappelijk welzijn;</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dienen van de gemeente en de kerk in haar bemoeienis met betrekking tot sociale vraagstukken</w:t>
      </w:r>
    </w:p>
    <w:p w:rsidR="00436691" w:rsidRPr="00335432" w:rsidRDefault="00436691" w:rsidP="00436691">
      <w:pPr>
        <w:autoSpaceDE w:val="0"/>
        <w:autoSpaceDN w:val="0"/>
        <w:adjustRightInd w:val="0"/>
        <w:rPr>
          <w:rFonts w:cs="Arial"/>
          <w:sz w:val="22"/>
          <w:szCs w:val="22"/>
        </w:rPr>
      </w:pPr>
      <w:r w:rsidRPr="00335432">
        <w:rPr>
          <w:rFonts w:cs="Arial"/>
          <w:sz w:val="22"/>
          <w:szCs w:val="22"/>
        </w:rPr>
        <w:t>en het aanspreken van de overheid en de samenleving op haar verantwoordelijkheid dienaangaande;</w:t>
      </w:r>
    </w:p>
    <w:p w:rsidR="00436691" w:rsidRPr="00335432" w:rsidRDefault="00436691" w:rsidP="00436691">
      <w:pPr>
        <w:autoSpaceDE w:val="0"/>
        <w:autoSpaceDN w:val="0"/>
        <w:adjustRightInd w:val="0"/>
        <w:rPr>
          <w:rFonts w:cs="Arial"/>
          <w:sz w:val="22"/>
          <w:szCs w:val="22"/>
        </w:rPr>
      </w:pPr>
      <w:r w:rsidRPr="00335432">
        <w:rPr>
          <w:rFonts w:cs="Arial"/>
          <w:sz w:val="22"/>
          <w:szCs w:val="22"/>
        </w:rPr>
        <w:t>- het beheren van de financiële zaken die bestemd zijn voor het diaconaat</w:t>
      </w:r>
    </w:p>
    <w:p w:rsidR="00DD4D23" w:rsidRPr="00335432" w:rsidRDefault="00436691" w:rsidP="00436691">
      <w:pPr>
        <w:rPr>
          <w:rFonts w:cs="Arial"/>
          <w:sz w:val="22"/>
          <w:szCs w:val="22"/>
        </w:rPr>
      </w:pPr>
      <w:r w:rsidRPr="00335432">
        <w:rPr>
          <w:rFonts w:cs="Arial"/>
          <w:sz w:val="22"/>
          <w:szCs w:val="22"/>
        </w:rPr>
        <w:t>- en zo zij daartoe geroepen worden, het dienen van de kerk in de meerdere vergaderingen.</w:t>
      </w:r>
    </w:p>
    <w:p w:rsidR="00436691" w:rsidRPr="00335432" w:rsidRDefault="00436691" w:rsidP="00DD4D23">
      <w:pPr>
        <w:rPr>
          <w:rFonts w:cs="Arial"/>
          <w:sz w:val="22"/>
          <w:szCs w:val="22"/>
        </w:rPr>
      </w:pPr>
    </w:p>
    <w:p w:rsidR="006C32D0" w:rsidRPr="00335432" w:rsidRDefault="00436691" w:rsidP="00DD4D23">
      <w:pPr>
        <w:rPr>
          <w:rFonts w:cs="Arial"/>
          <w:sz w:val="22"/>
          <w:szCs w:val="22"/>
        </w:rPr>
      </w:pPr>
      <w:r w:rsidRPr="00335432">
        <w:rPr>
          <w:rFonts w:cs="Arial"/>
          <w:sz w:val="22"/>
          <w:szCs w:val="22"/>
        </w:rPr>
        <w:t>De</w:t>
      </w:r>
      <w:r w:rsidR="00DD4D23" w:rsidRPr="00335432">
        <w:rPr>
          <w:rFonts w:cs="Arial"/>
          <w:sz w:val="22"/>
          <w:szCs w:val="22"/>
        </w:rPr>
        <w:t xml:space="preserve"> colleges van diakenen en de gemeenschappelijke wijkraad van diakenen hebben hun afspraken over de uitvoering van deze taken, het overleg daarover en de verantwoordelijkheid van de wijkraad aan de colleges schriftelijk vastgelegd. </w:t>
      </w:r>
    </w:p>
    <w:p w:rsidR="006C32D0" w:rsidRPr="00335432" w:rsidRDefault="006C32D0" w:rsidP="00DD4D23">
      <w:pPr>
        <w:rPr>
          <w:rFonts w:cs="Arial"/>
          <w:sz w:val="22"/>
          <w:szCs w:val="22"/>
        </w:rPr>
      </w:pPr>
    </w:p>
    <w:p w:rsidR="00353DE5" w:rsidRPr="00335432" w:rsidRDefault="00353DE5" w:rsidP="00DD4D23">
      <w:pPr>
        <w:rPr>
          <w:rFonts w:cs="Arial"/>
        </w:rPr>
      </w:pPr>
    </w:p>
    <w:p w:rsidR="00353DE5" w:rsidRPr="00335432" w:rsidRDefault="006C32D0" w:rsidP="00353DE5">
      <w:pPr>
        <w:pStyle w:val="Default"/>
        <w:rPr>
          <w:b/>
          <w:color w:val="auto"/>
          <w:sz w:val="28"/>
          <w:szCs w:val="28"/>
        </w:rPr>
      </w:pPr>
      <w:r w:rsidRPr="00335432">
        <w:rPr>
          <w:b/>
          <w:color w:val="auto"/>
          <w:sz w:val="28"/>
          <w:szCs w:val="28"/>
        </w:rPr>
        <w:t>6</w:t>
      </w:r>
      <w:r w:rsidR="00353DE5" w:rsidRPr="00335432">
        <w:rPr>
          <w:b/>
          <w:color w:val="auto"/>
          <w:sz w:val="28"/>
          <w:szCs w:val="28"/>
        </w:rPr>
        <w:t>.3. De vermogensrechtelijke aangel</w:t>
      </w:r>
      <w:r w:rsidR="00EC4F30" w:rsidRPr="00335432">
        <w:rPr>
          <w:b/>
          <w:color w:val="auto"/>
          <w:sz w:val="28"/>
          <w:szCs w:val="28"/>
        </w:rPr>
        <w:t>egenheden – begrotingen, jaarre</w:t>
      </w:r>
      <w:r w:rsidR="00353DE5" w:rsidRPr="00335432">
        <w:rPr>
          <w:b/>
          <w:color w:val="auto"/>
          <w:sz w:val="28"/>
          <w:szCs w:val="28"/>
        </w:rPr>
        <w:t xml:space="preserve">keningen, collecterooster </w:t>
      </w:r>
    </w:p>
    <w:p w:rsidR="00DD4D23" w:rsidRPr="00335432" w:rsidRDefault="006C32D0" w:rsidP="00DD4D23">
      <w:pPr>
        <w:pStyle w:val="Default"/>
        <w:rPr>
          <w:b/>
          <w:bCs/>
          <w:color w:val="auto"/>
          <w:sz w:val="22"/>
          <w:szCs w:val="22"/>
        </w:rPr>
      </w:pPr>
      <w:r w:rsidRPr="00335432">
        <w:rPr>
          <w:b/>
          <w:bCs/>
          <w:color w:val="auto"/>
          <w:sz w:val="22"/>
          <w:szCs w:val="22"/>
        </w:rPr>
        <w:t>6</w:t>
      </w:r>
      <w:r w:rsidR="00576C31" w:rsidRPr="00335432">
        <w:rPr>
          <w:b/>
          <w:bCs/>
          <w:color w:val="auto"/>
          <w:sz w:val="22"/>
          <w:szCs w:val="22"/>
        </w:rPr>
        <w:t>.3.1. Rol wijkkerkenra</w:t>
      </w:r>
      <w:r w:rsidR="00DD4D23" w:rsidRPr="00335432">
        <w:rPr>
          <w:b/>
          <w:bCs/>
          <w:color w:val="auto"/>
          <w:sz w:val="22"/>
          <w:szCs w:val="22"/>
        </w:rPr>
        <w:t>d</w:t>
      </w:r>
      <w:r w:rsidR="00576C31" w:rsidRPr="00335432">
        <w:rPr>
          <w:b/>
          <w:bCs/>
          <w:color w:val="auto"/>
          <w:sz w:val="22"/>
          <w:szCs w:val="22"/>
        </w:rPr>
        <w:t>en</w:t>
      </w:r>
      <w:r w:rsidRPr="00335432">
        <w:rPr>
          <w:b/>
          <w:bCs/>
          <w:color w:val="auto"/>
          <w:sz w:val="22"/>
          <w:szCs w:val="22"/>
        </w:rPr>
        <w:t xml:space="preserve"> bij begroting</w:t>
      </w:r>
    </w:p>
    <w:p w:rsidR="00DD4D23" w:rsidRPr="00335432" w:rsidRDefault="00DD4D23" w:rsidP="00DD4D23">
      <w:pPr>
        <w:pStyle w:val="Default"/>
        <w:rPr>
          <w:color w:val="auto"/>
          <w:sz w:val="22"/>
          <w:szCs w:val="22"/>
        </w:rPr>
      </w:pPr>
      <w:r w:rsidRPr="00335432">
        <w:rPr>
          <w:color w:val="auto"/>
          <w:sz w:val="22"/>
          <w:szCs w:val="22"/>
        </w:rPr>
        <w:t xml:space="preserve">Vóór 1 oktober dienen de wijkkerkenraden na overleg met de wijkraden van kerkrentmeesters en diakenen de door hen vastgestelde </w:t>
      </w:r>
      <w:r w:rsidRPr="00335432">
        <w:rPr>
          <w:i/>
          <w:color w:val="auto"/>
          <w:sz w:val="22"/>
          <w:szCs w:val="22"/>
        </w:rPr>
        <w:t xml:space="preserve">gemeenschappelijke </w:t>
      </w:r>
      <w:r w:rsidRPr="00335432">
        <w:rPr>
          <w:color w:val="auto"/>
          <w:sz w:val="22"/>
          <w:szCs w:val="22"/>
        </w:rPr>
        <w:t xml:space="preserve">wijkbegroting in, met afschrift aan het de colleges van kerkrentmeesters c.q. diakenen. </w:t>
      </w:r>
    </w:p>
    <w:p w:rsidR="00DD4D23" w:rsidRPr="00335432" w:rsidRDefault="00DD4D23" w:rsidP="00DD4D23">
      <w:pPr>
        <w:pStyle w:val="Default"/>
        <w:rPr>
          <w:color w:val="auto"/>
          <w:sz w:val="22"/>
          <w:szCs w:val="22"/>
        </w:rPr>
      </w:pPr>
      <w:r w:rsidRPr="00335432">
        <w:rPr>
          <w:color w:val="auto"/>
          <w:sz w:val="22"/>
          <w:szCs w:val="22"/>
        </w:rPr>
        <w:t xml:space="preserve">De </w:t>
      </w:r>
      <w:r w:rsidRPr="00335432">
        <w:rPr>
          <w:i/>
          <w:color w:val="auto"/>
          <w:sz w:val="22"/>
          <w:szCs w:val="22"/>
        </w:rPr>
        <w:t xml:space="preserve">gemeenschappelijke </w:t>
      </w:r>
      <w:r w:rsidRPr="00335432">
        <w:rPr>
          <w:color w:val="auto"/>
          <w:sz w:val="22"/>
          <w:szCs w:val="22"/>
        </w:rPr>
        <w:t>wijkbegrotingen worden door de algemene kerkenraden c.q. colleges van kerkrentmeesters en diakenen opgenomen in de begrotingen van de gemeenten. Indien de algemene kerkenraden dan wel een van de colleges bezwaren heeft tegen een wijkbegroting treden zij in overleg met de wijkker</w:t>
      </w:r>
      <w:r w:rsidR="00576C31" w:rsidRPr="00335432">
        <w:rPr>
          <w:color w:val="auto"/>
          <w:sz w:val="22"/>
          <w:szCs w:val="22"/>
        </w:rPr>
        <w:t>kenra</w:t>
      </w:r>
      <w:r w:rsidRPr="00335432">
        <w:rPr>
          <w:color w:val="auto"/>
          <w:sz w:val="22"/>
          <w:szCs w:val="22"/>
        </w:rPr>
        <w:t>d</w:t>
      </w:r>
      <w:r w:rsidR="00576C31" w:rsidRPr="00335432">
        <w:rPr>
          <w:color w:val="auto"/>
          <w:sz w:val="22"/>
          <w:szCs w:val="22"/>
        </w:rPr>
        <w:t>en</w:t>
      </w:r>
      <w:r w:rsidRPr="00335432">
        <w:rPr>
          <w:color w:val="auto"/>
          <w:sz w:val="22"/>
          <w:szCs w:val="22"/>
        </w:rPr>
        <w:t xml:space="preserve"> en de </w:t>
      </w:r>
      <w:r w:rsidR="00576C31" w:rsidRPr="00335432">
        <w:rPr>
          <w:color w:val="auto"/>
          <w:sz w:val="22"/>
          <w:szCs w:val="22"/>
        </w:rPr>
        <w:t xml:space="preserve">betreffende gemeenschappelijke </w:t>
      </w:r>
      <w:r w:rsidRPr="00335432">
        <w:rPr>
          <w:color w:val="auto"/>
          <w:sz w:val="22"/>
          <w:szCs w:val="22"/>
        </w:rPr>
        <w:t>wijkr</w:t>
      </w:r>
      <w:r w:rsidR="00576C31" w:rsidRPr="00335432">
        <w:rPr>
          <w:color w:val="auto"/>
          <w:sz w:val="22"/>
          <w:szCs w:val="22"/>
        </w:rPr>
        <w:t>a</w:t>
      </w:r>
      <w:r w:rsidRPr="00335432">
        <w:rPr>
          <w:color w:val="auto"/>
          <w:sz w:val="22"/>
          <w:szCs w:val="22"/>
        </w:rPr>
        <w:t xml:space="preserve">ad </w:t>
      </w:r>
      <w:proofErr w:type="gramStart"/>
      <w:r w:rsidRPr="00335432">
        <w:rPr>
          <w:color w:val="auto"/>
          <w:sz w:val="22"/>
          <w:szCs w:val="22"/>
        </w:rPr>
        <w:t>teneinde</w:t>
      </w:r>
      <w:proofErr w:type="gramEnd"/>
      <w:r w:rsidRPr="00335432">
        <w:rPr>
          <w:color w:val="auto"/>
          <w:sz w:val="22"/>
          <w:szCs w:val="22"/>
        </w:rPr>
        <w:t xml:space="preserve"> de bezwaren weg te nemen.</w:t>
      </w:r>
    </w:p>
    <w:p w:rsidR="00DD4D23" w:rsidRPr="00335432" w:rsidRDefault="00DD4D23" w:rsidP="00DD4D23">
      <w:pPr>
        <w:pStyle w:val="Default"/>
        <w:rPr>
          <w:b/>
          <w:bCs/>
          <w:color w:val="auto"/>
          <w:sz w:val="22"/>
          <w:szCs w:val="22"/>
        </w:rPr>
      </w:pPr>
    </w:p>
    <w:p w:rsidR="00627D31" w:rsidRPr="00335432" w:rsidRDefault="006C32D0" w:rsidP="00627D31">
      <w:pPr>
        <w:rPr>
          <w:rFonts w:cs="Arial"/>
          <w:b/>
          <w:sz w:val="22"/>
        </w:rPr>
      </w:pPr>
      <w:r w:rsidRPr="00335432">
        <w:rPr>
          <w:rFonts w:cs="Arial"/>
          <w:b/>
          <w:bCs/>
          <w:sz w:val="22"/>
          <w:szCs w:val="22"/>
        </w:rPr>
        <w:t>6</w:t>
      </w:r>
      <w:r w:rsidR="00576C31" w:rsidRPr="00335432">
        <w:rPr>
          <w:rFonts w:cs="Arial"/>
          <w:b/>
          <w:bCs/>
          <w:sz w:val="22"/>
          <w:szCs w:val="22"/>
        </w:rPr>
        <w:t>.3.2. Rol wijkkerkenra</w:t>
      </w:r>
      <w:r w:rsidR="00627D31" w:rsidRPr="00335432">
        <w:rPr>
          <w:rFonts w:cs="Arial"/>
          <w:b/>
          <w:bCs/>
          <w:sz w:val="22"/>
          <w:szCs w:val="22"/>
        </w:rPr>
        <w:t>d</w:t>
      </w:r>
      <w:r w:rsidR="00576C31" w:rsidRPr="00335432">
        <w:rPr>
          <w:rFonts w:cs="Arial"/>
          <w:b/>
          <w:bCs/>
          <w:sz w:val="22"/>
          <w:szCs w:val="22"/>
        </w:rPr>
        <w:t>en</w:t>
      </w:r>
      <w:r w:rsidR="00436691" w:rsidRPr="00335432">
        <w:rPr>
          <w:rFonts w:cs="Arial"/>
          <w:b/>
          <w:bCs/>
          <w:sz w:val="22"/>
          <w:szCs w:val="22"/>
        </w:rPr>
        <w:t xml:space="preserve"> bij jaarrekening</w:t>
      </w:r>
    </w:p>
    <w:p w:rsidR="00627D31" w:rsidRPr="00335432" w:rsidRDefault="00627D31" w:rsidP="00627D31">
      <w:pPr>
        <w:rPr>
          <w:rFonts w:cs="Arial"/>
          <w:sz w:val="22"/>
        </w:rPr>
      </w:pPr>
      <w:r w:rsidRPr="00335432">
        <w:rPr>
          <w:rFonts w:cs="Arial"/>
          <w:sz w:val="22"/>
        </w:rPr>
        <w:t xml:space="preserve">Vóór 1 april dienen de wijkkerkenraden na overleg met de wijkraden van kerkrentmeesters en diakenen de door hen vastgestelde </w:t>
      </w:r>
      <w:r w:rsidRPr="00335432">
        <w:rPr>
          <w:rFonts w:cs="Arial"/>
          <w:i/>
          <w:sz w:val="22"/>
        </w:rPr>
        <w:t>gemeenschappelijke</w:t>
      </w:r>
      <w:r w:rsidRPr="00335432">
        <w:rPr>
          <w:rFonts w:cs="Arial"/>
          <w:sz w:val="22"/>
        </w:rPr>
        <w:t xml:space="preserve"> wijkjaarrekeningen in bij de algemene kerkenraden, met afschrift aan de colleges van kerkrentmeesters c.q. diakenen.</w:t>
      </w:r>
    </w:p>
    <w:p w:rsidR="00FD3C16" w:rsidRPr="00335432" w:rsidRDefault="00627D31" w:rsidP="00FD3C16">
      <w:pPr>
        <w:rPr>
          <w:rFonts w:cs="Arial"/>
          <w:sz w:val="22"/>
        </w:rPr>
      </w:pPr>
      <w:r w:rsidRPr="00335432">
        <w:rPr>
          <w:rFonts w:cs="Arial"/>
          <w:sz w:val="22"/>
        </w:rPr>
        <w:t xml:space="preserve">De </w:t>
      </w:r>
      <w:r w:rsidRPr="00335432">
        <w:rPr>
          <w:rFonts w:cs="Arial"/>
          <w:i/>
          <w:sz w:val="22"/>
        </w:rPr>
        <w:t>gemeenschappelijke</w:t>
      </w:r>
      <w:r w:rsidRPr="00335432">
        <w:rPr>
          <w:rFonts w:cs="Arial"/>
          <w:sz w:val="22"/>
        </w:rPr>
        <w:t xml:space="preserve"> wijkjaarrekeningen worden door de algemene kerkenraden c.q. de colleges van kerkrentmeesters en diakenen opgenomen in de jaarrekeningen van de gemeenten en diaconieën.</w:t>
      </w:r>
      <w:r w:rsidR="00436691" w:rsidRPr="00335432">
        <w:rPr>
          <w:rFonts w:cs="Arial"/>
          <w:sz w:val="22"/>
        </w:rPr>
        <w:t xml:space="preserve"> Indien de algemene kerkenraden, </w:t>
      </w:r>
      <w:r w:rsidRPr="00335432">
        <w:rPr>
          <w:rFonts w:cs="Arial"/>
          <w:sz w:val="22"/>
        </w:rPr>
        <w:t>dan wel een van de colleges bezwaren hebben tegen bepaalde wijkjaarrekeningen treden zij</w:t>
      </w:r>
      <w:r w:rsidR="00434B20" w:rsidRPr="00335432">
        <w:rPr>
          <w:rFonts w:cs="Arial"/>
          <w:sz w:val="22"/>
        </w:rPr>
        <w:t xml:space="preserve"> in overleg met de wijkkerkenra</w:t>
      </w:r>
      <w:r w:rsidRPr="00335432">
        <w:rPr>
          <w:rFonts w:cs="Arial"/>
          <w:sz w:val="22"/>
        </w:rPr>
        <w:t>d</w:t>
      </w:r>
      <w:r w:rsidR="00434B20" w:rsidRPr="00335432">
        <w:rPr>
          <w:rFonts w:cs="Arial"/>
          <w:sz w:val="22"/>
        </w:rPr>
        <w:t>en</w:t>
      </w:r>
      <w:r w:rsidRPr="00335432">
        <w:rPr>
          <w:rFonts w:cs="Arial"/>
          <w:sz w:val="22"/>
        </w:rPr>
        <w:t xml:space="preserve"> en de </w:t>
      </w:r>
      <w:r w:rsidR="00434B20" w:rsidRPr="00335432">
        <w:rPr>
          <w:rFonts w:cs="Arial"/>
          <w:sz w:val="22"/>
        </w:rPr>
        <w:t xml:space="preserve">betreffende gemeenschappelijke </w:t>
      </w:r>
      <w:r w:rsidRPr="00335432">
        <w:rPr>
          <w:rFonts w:cs="Arial"/>
          <w:sz w:val="22"/>
        </w:rPr>
        <w:t>wijkra</w:t>
      </w:r>
      <w:r w:rsidR="00434B20" w:rsidRPr="00335432">
        <w:rPr>
          <w:rFonts w:cs="Arial"/>
          <w:sz w:val="22"/>
        </w:rPr>
        <w:t>a</w:t>
      </w:r>
      <w:r w:rsidRPr="00335432">
        <w:rPr>
          <w:rFonts w:cs="Arial"/>
          <w:sz w:val="22"/>
        </w:rPr>
        <w:t xml:space="preserve">d </w:t>
      </w:r>
      <w:proofErr w:type="gramStart"/>
      <w:r w:rsidRPr="00335432">
        <w:rPr>
          <w:rFonts w:cs="Arial"/>
          <w:sz w:val="22"/>
        </w:rPr>
        <w:t>ten</w:t>
      </w:r>
      <w:r w:rsidR="00436691" w:rsidRPr="00335432">
        <w:rPr>
          <w:rFonts w:cs="Arial"/>
          <w:sz w:val="22"/>
        </w:rPr>
        <w:t>einde</w:t>
      </w:r>
      <w:proofErr w:type="gramEnd"/>
      <w:r w:rsidR="00436691" w:rsidRPr="00335432">
        <w:rPr>
          <w:rFonts w:cs="Arial"/>
          <w:sz w:val="22"/>
        </w:rPr>
        <w:t xml:space="preserve"> de bezwaren weg te nemen.</w:t>
      </w:r>
      <w:r w:rsidR="00FD3C16" w:rsidRPr="00335432">
        <w:rPr>
          <w:rFonts w:cs="Arial"/>
        </w:rPr>
        <w:br w:type="page"/>
      </w:r>
    </w:p>
    <w:p w:rsidR="00627D31" w:rsidRPr="00335432" w:rsidRDefault="006C32D0" w:rsidP="00627D31">
      <w:pPr>
        <w:pStyle w:val="Default"/>
        <w:rPr>
          <w:color w:val="auto"/>
          <w:sz w:val="22"/>
          <w:szCs w:val="22"/>
        </w:rPr>
      </w:pPr>
      <w:r w:rsidRPr="00335432">
        <w:rPr>
          <w:b/>
          <w:bCs/>
          <w:color w:val="auto"/>
          <w:sz w:val="22"/>
          <w:szCs w:val="22"/>
        </w:rPr>
        <w:t>6</w:t>
      </w:r>
      <w:r w:rsidR="00627D31" w:rsidRPr="00335432">
        <w:rPr>
          <w:b/>
          <w:bCs/>
          <w:color w:val="auto"/>
          <w:sz w:val="22"/>
          <w:szCs w:val="22"/>
        </w:rPr>
        <w:t>.3.3. Het in de gelegenheid stellen van leden van</w:t>
      </w:r>
      <w:r w:rsidR="003118A5" w:rsidRPr="00335432">
        <w:rPr>
          <w:b/>
          <w:bCs/>
          <w:color w:val="auto"/>
          <w:sz w:val="22"/>
          <w:szCs w:val="22"/>
        </w:rPr>
        <w:t xml:space="preserve"> de wijkgemeente hun mening ken</w:t>
      </w:r>
      <w:r w:rsidR="00627D31" w:rsidRPr="00335432">
        <w:rPr>
          <w:b/>
          <w:bCs/>
          <w:color w:val="auto"/>
          <w:sz w:val="22"/>
          <w:szCs w:val="22"/>
        </w:rPr>
        <w:t xml:space="preserve">baar te maken over wijkbegroting en wijkjaarrekening </w:t>
      </w:r>
    </w:p>
    <w:p w:rsidR="00627D31" w:rsidRPr="00335432" w:rsidRDefault="00627D31" w:rsidP="00627D31">
      <w:pPr>
        <w:pStyle w:val="Default"/>
        <w:rPr>
          <w:color w:val="auto"/>
          <w:sz w:val="22"/>
          <w:szCs w:val="22"/>
        </w:rPr>
      </w:pPr>
      <w:r w:rsidRPr="00335432">
        <w:rPr>
          <w:color w:val="auto"/>
          <w:sz w:val="22"/>
          <w:szCs w:val="22"/>
        </w:rPr>
        <w:t xml:space="preserve">Voor de vaststelling dan wel wijziging van de wijkbegrotingen en voor de vaststelling van de wijkjaarrekeningen worden deze stukken in samenvatting gepubliceerd in het kerkblad. </w:t>
      </w:r>
    </w:p>
    <w:p w:rsidR="00627D31" w:rsidRPr="00335432" w:rsidRDefault="00627D31" w:rsidP="00627D31">
      <w:pPr>
        <w:pStyle w:val="Default"/>
        <w:rPr>
          <w:color w:val="auto"/>
          <w:sz w:val="22"/>
          <w:szCs w:val="22"/>
        </w:rPr>
      </w:pPr>
      <w:r w:rsidRPr="00335432">
        <w:rPr>
          <w:color w:val="auto"/>
          <w:sz w:val="22"/>
          <w:szCs w:val="22"/>
        </w:rPr>
        <w:t xml:space="preserve">De volledige stukken kunnen gedurende een week worden ingezien. </w:t>
      </w:r>
      <w:proofErr w:type="gramStart"/>
      <w:r w:rsidRPr="00335432">
        <w:rPr>
          <w:color w:val="auto"/>
          <w:sz w:val="22"/>
          <w:szCs w:val="22"/>
        </w:rPr>
        <w:t xml:space="preserve">Bij de publicatie worden tijd en plaats </w:t>
      </w:r>
      <w:r w:rsidR="004C22D7" w:rsidRPr="00335432">
        <w:rPr>
          <w:color w:val="auto"/>
          <w:sz w:val="22"/>
          <w:szCs w:val="22"/>
        </w:rPr>
        <w:t xml:space="preserve">van gelegenheid tot voor inzage </w:t>
      </w:r>
      <w:r w:rsidRPr="00335432">
        <w:rPr>
          <w:color w:val="auto"/>
          <w:sz w:val="22"/>
          <w:szCs w:val="22"/>
        </w:rPr>
        <w:t xml:space="preserve">vermeld. </w:t>
      </w:r>
      <w:proofErr w:type="gramEnd"/>
      <w:r w:rsidRPr="00335432">
        <w:rPr>
          <w:color w:val="auto"/>
          <w:sz w:val="22"/>
          <w:szCs w:val="22"/>
        </w:rPr>
        <w:t xml:space="preserve">De leden van de wijkgemeenten worden in de gelegenheid gesteld hun mening kenbaar te maken. </w:t>
      </w:r>
    </w:p>
    <w:p w:rsidR="00627D31" w:rsidRPr="00335432" w:rsidRDefault="00627D31" w:rsidP="00627D31">
      <w:pPr>
        <w:pStyle w:val="Default"/>
        <w:rPr>
          <w:color w:val="auto"/>
          <w:sz w:val="22"/>
          <w:szCs w:val="22"/>
        </w:rPr>
      </w:pPr>
      <w:r w:rsidRPr="00335432">
        <w:rPr>
          <w:color w:val="auto"/>
          <w:sz w:val="22"/>
          <w:szCs w:val="22"/>
        </w:rPr>
        <w:t xml:space="preserve">Reacties kunnen tot drie dagen na het einde van de periode van terinzagelegging worden gestuurd aan een van de </w:t>
      </w:r>
      <w:proofErr w:type="spellStart"/>
      <w:r w:rsidRPr="00335432">
        <w:rPr>
          <w:color w:val="auto"/>
          <w:sz w:val="22"/>
          <w:szCs w:val="22"/>
        </w:rPr>
        <w:t>scribae</w:t>
      </w:r>
      <w:proofErr w:type="spellEnd"/>
      <w:r w:rsidRPr="00335432">
        <w:rPr>
          <w:color w:val="auto"/>
          <w:sz w:val="22"/>
          <w:szCs w:val="22"/>
        </w:rPr>
        <w:t xml:space="preserve"> van de wijkkerkenraden. </w:t>
      </w:r>
    </w:p>
    <w:p w:rsidR="00627D31" w:rsidRPr="00335432" w:rsidRDefault="00627D31" w:rsidP="001256EC">
      <w:pPr>
        <w:pStyle w:val="Default"/>
        <w:rPr>
          <w:color w:val="auto"/>
          <w:sz w:val="28"/>
          <w:szCs w:val="28"/>
        </w:rPr>
      </w:pPr>
    </w:p>
    <w:p w:rsidR="00335432" w:rsidRPr="00335432" w:rsidRDefault="00335432" w:rsidP="001256EC">
      <w:pPr>
        <w:pStyle w:val="Default"/>
        <w:rPr>
          <w:color w:val="auto"/>
          <w:sz w:val="28"/>
          <w:szCs w:val="28"/>
        </w:rPr>
      </w:pPr>
    </w:p>
    <w:p w:rsidR="005A1AD3" w:rsidRPr="00335432" w:rsidRDefault="00335432" w:rsidP="005A1AD3">
      <w:pPr>
        <w:pStyle w:val="Default"/>
        <w:rPr>
          <w:b/>
          <w:color w:val="auto"/>
          <w:sz w:val="28"/>
          <w:szCs w:val="28"/>
        </w:rPr>
      </w:pPr>
      <w:r w:rsidRPr="00335432">
        <w:rPr>
          <w:b/>
          <w:color w:val="auto"/>
          <w:sz w:val="28"/>
          <w:szCs w:val="28"/>
        </w:rPr>
        <w:t>6</w:t>
      </w:r>
      <w:r w:rsidR="005A1AD3" w:rsidRPr="00335432">
        <w:rPr>
          <w:b/>
          <w:color w:val="auto"/>
          <w:sz w:val="28"/>
          <w:szCs w:val="28"/>
        </w:rPr>
        <w:t>.</w:t>
      </w:r>
      <w:r w:rsidRPr="00335432">
        <w:rPr>
          <w:b/>
          <w:color w:val="auto"/>
          <w:sz w:val="28"/>
          <w:szCs w:val="28"/>
        </w:rPr>
        <w:t>4</w:t>
      </w:r>
      <w:r w:rsidR="005A1AD3" w:rsidRPr="00335432">
        <w:rPr>
          <w:b/>
          <w:color w:val="auto"/>
          <w:sz w:val="28"/>
          <w:szCs w:val="28"/>
        </w:rPr>
        <w:t>. De vermogensrechtelijke aangelegenheden bij beëindiging van de federatie.</w:t>
      </w:r>
    </w:p>
    <w:p w:rsidR="001256EC" w:rsidRPr="00335432" w:rsidRDefault="005A1AD3" w:rsidP="005A1AD3">
      <w:pPr>
        <w:pStyle w:val="Default"/>
        <w:rPr>
          <w:color w:val="auto"/>
          <w:sz w:val="28"/>
          <w:szCs w:val="28"/>
        </w:rPr>
      </w:pPr>
      <w:r w:rsidRPr="00335432">
        <w:rPr>
          <w:color w:val="auto"/>
          <w:sz w:val="22"/>
          <w:szCs w:val="22"/>
        </w:rPr>
        <w:t xml:space="preserve">Bij beëindiging van de federatieovereenkomst worden de gemeenschappelijke bezittingen, financiële vorderingen en financiële verplichtingen, </w:t>
      </w:r>
      <w:r w:rsidR="00FD3C16" w:rsidRPr="00335432">
        <w:rPr>
          <w:color w:val="auto"/>
          <w:sz w:val="22"/>
          <w:szCs w:val="22"/>
        </w:rPr>
        <w:t xml:space="preserve">voor zover hiervan sprake is, </w:t>
      </w:r>
      <w:r w:rsidRPr="00335432">
        <w:rPr>
          <w:color w:val="auto"/>
          <w:sz w:val="22"/>
          <w:szCs w:val="22"/>
        </w:rPr>
        <w:t xml:space="preserve">in de verhouding </w:t>
      </w:r>
      <w:r w:rsidR="004C22D7" w:rsidRPr="00335432">
        <w:rPr>
          <w:color w:val="auto"/>
          <w:sz w:val="22"/>
          <w:szCs w:val="22"/>
        </w:rPr>
        <w:t xml:space="preserve">50/50 </w:t>
      </w:r>
      <w:r w:rsidRPr="00335432">
        <w:rPr>
          <w:color w:val="auto"/>
          <w:sz w:val="22"/>
          <w:szCs w:val="22"/>
        </w:rPr>
        <w:t xml:space="preserve">over de Hervormde </w:t>
      </w:r>
      <w:r w:rsidR="00D45439" w:rsidRPr="00335432">
        <w:rPr>
          <w:color w:val="auto"/>
          <w:sz w:val="22"/>
          <w:szCs w:val="22"/>
        </w:rPr>
        <w:t>(wijk)</w:t>
      </w:r>
      <w:r w:rsidRPr="00335432">
        <w:rPr>
          <w:color w:val="auto"/>
          <w:sz w:val="22"/>
          <w:szCs w:val="22"/>
        </w:rPr>
        <w:t>gemeente</w:t>
      </w:r>
      <w:r w:rsidR="004C22D7" w:rsidRPr="00335432">
        <w:rPr>
          <w:color w:val="auto"/>
          <w:sz w:val="22"/>
          <w:szCs w:val="22"/>
        </w:rPr>
        <w:t xml:space="preserve"> en de</w:t>
      </w:r>
      <w:r w:rsidRPr="00335432">
        <w:rPr>
          <w:color w:val="auto"/>
          <w:sz w:val="22"/>
          <w:szCs w:val="22"/>
        </w:rPr>
        <w:t xml:space="preserve"> Gereformeerde </w:t>
      </w:r>
      <w:r w:rsidR="00D45439" w:rsidRPr="00335432">
        <w:rPr>
          <w:color w:val="auto"/>
          <w:sz w:val="22"/>
          <w:szCs w:val="22"/>
        </w:rPr>
        <w:t>(wijk)</w:t>
      </w:r>
      <w:r w:rsidR="004C22D7" w:rsidRPr="00335432">
        <w:rPr>
          <w:color w:val="auto"/>
          <w:sz w:val="22"/>
          <w:szCs w:val="22"/>
        </w:rPr>
        <w:t>gemeente</w:t>
      </w:r>
      <w:r w:rsidRPr="00335432">
        <w:rPr>
          <w:color w:val="auto"/>
          <w:sz w:val="22"/>
          <w:szCs w:val="22"/>
        </w:rPr>
        <w:t xml:space="preserve"> verdeeld.</w:t>
      </w:r>
      <w:r w:rsidRPr="00335432">
        <w:rPr>
          <w:color w:val="auto"/>
          <w:sz w:val="28"/>
          <w:szCs w:val="28"/>
        </w:rPr>
        <w:t xml:space="preserve"> </w:t>
      </w:r>
    </w:p>
    <w:p w:rsidR="00335432" w:rsidRPr="00335432" w:rsidRDefault="00335432" w:rsidP="005A1AD3">
      <w:pPr>
        <w:pStyle w:val="Default"/>
        <w:rPr>
          <w:color w:val="auto"/>
          <w:sz w:val="28"/>
          <w:szCs w:val="28"/>
        </w:rPr>
      </w:pPr>
    </w:p>
    <w:p w:rsidR="001256EC" w:rsidRPr="00335432" w:rsidRDefault="001256EC" w:rsidP="001256EC">
      <w:pPr>
        <w:pStyle w:val="Default"/>
        <w:rPr>
          <w:color w:val="auto"/>
          <w:sz w:val="28"/>
          <w:szCs w:val="28"/>
        </w:rPr>
      </w:pPr>
      <w:r w:rsidRPr="00335432">
        <w:rPr>
          <w:color w:val="auto"/>
          <w:sz w:val="28"/>
          <w:szCs w:val="28"/>
        </w:rPr>
        <w:t xml:space="preserve">Ondertekening </w:t>
      </w:r>
    </w:p>
    <w:p w:rsidR="001256EC" w:rsidRPr="00335432" w:rsidRDefault="001256EC" w:rsidP="001256EC">
      <w:pPr>
        <w:pStyle w:val="Default"/>
        <w:rPr>
          <w:color w:val="auto"/>
          <w:sz w:val="28"/>
          <w:szCs w:val="28"/>
        </w:rPr>
      </w:pPr>
    </w:p>
    <w:p w:rsidR="001256EC" w:rsidRPr="00335432" w:rsidRDefault="001256EC" w:rsidP="001256EC">
      <w:pPr>
        <w:pStyle w:val="Default"/>
        <w:rPr>
          <w:color w:val="auto"/>
          <w:sz w:val="22"/>
          <w:szCs w:val="22"/>
        </w:rPr>
      </w:pPr>
      <w:r w:rsidRPr="00335432">
        <w:rPr>
          <w:color w:val="auto"/>
          <w:sz w:val="22"/>
          <w:szCs w:val="22"/>
        </w:rPr>
        <w:t>Aldus te ………… (plaatsnaam) vastgesteld in</w:t>
      </w:r>
      <w:r w:rsidR="005A48FD" w:rsidRPr="00335432">
        <w:rPr>
          <w:color w:val="auto"/>
          <w:sz w:val="22"/>
          <w:szCs w:val="22"/>
        </w:rPr>
        <w:t xml:space="preserve"> de vergadering van de kerkenra</w:t>
      </w:r>
      <w:r w:rsidRPr="00335432">
        <w:rPr>
          <w:color w:val="auto"/>
          <w:sz w:val="22"/>
          <w:szCs w:val="22"/>
        </w:rPr>
        <w:t>d</w:t>
      </w:r>
      <w:r w:rsidR="005A48FD" w:rsidRPr="00335432">
        <w:rPr>
          <w:color w:val="auto"/>
          <w:sz w:val="22"/>
          <w:szCs w:val="22"/>
        </w:rPr>
        <w:t>en</w:t>
      </w:r>
      <w:r w:rsidRPr="00335432">
        <w:rPr>
          <w:color w:val="auto"/>
          <w:sz w:val="22"/>
          <w:szCs w:val="22"/>
        </w:rPr>
        <w:t xml:space="preserve"> van … (datum) </w:t>
      </w:r>
    </w:p>
    <w:p w:rsidR="001256EC" w:rsidRPr="00335432" w:rsidRDefault="001256EC" w:rsidP="001256EC">
      <w:pPr>
        <w:pStyle w:val="Default"/>
        <w:rPr>
          <w:color w:val="auto"/>
          <w:sz w:val="22"/>
          <w:szCs w:val="22"/>
        </w:rPr>
      </w:pPr>
    </w:p>
    <w:p w:rsidR="001256EC" w:rsidRPr="00335432" w:rsidRDefault="005A48FD" w:rsidP="001256EC">
      <w:pPr>
        <w:pStyle w:val="Default"/>
        <w:rPr>
          <w:color w:val="auto"/>
          <w:sz w:val="22"/>
          <w:szCs w:val="22"/>
        </w:rPr>
      </w:pPr>
      <w:r w:rsidRPr="00335432">
        <w:rPr>
          <w:color w:val="auto"/>
          <w:sz w:val="22"/>
          <w:szCs w:val="22"/>
        </w:rPr>
        <w:t xml:space="preserve">Hervormde </w:t>
      </w:r>
      <w:r w:rsidR="00D45439" w:rsidRPr="00335432">
        <w:rPr>
          <w:color w:val="auto"/>
          <w:sz w:val="22"/>
          <w:szCs w:val="22"/>
        </w:rPr>
        <w:t>wijk</w:t>
      </w:r>
      <w:r w:rsidRPr="00335432">
        <w:rPr>
          <w:color w:val="auto"/>
          <w:sz w:val="22"/>
          <w:szCs w:val="22"/>
        </w:rPr>
        <w:t>gemeente</w:t>
      </w:r>
    </w:p>
    <w:p w:rsidR="005A48FD" w:rsidRPr="00335432" w:rsidRDefault="005A48FD" w:rsidP="001256EC">
      <w:pPr>
        <w:pStyle w:val="Default"/>
        <w:rPr>
          <w:color w:val="auto"/>
          <w:sz w:val="22"/>
          <w:szCs w:val="22"/>
        </w:rPr>
      </w:pPr>
    </w:p>
    <w:p w:rsidR="001256EC" w:rsidRPr="00335432" w:rsidRDefault="001256EC" w:rsidP="001256EC">
      <w:pPr>
        <w:pStyle w:val="Default"/>
        <w:rPr>
          <w:color w:val="auto"/>
          <w:sz w:val="22"/>
          <w:szCs w:val="22"/>
        </w:rPr>
      </w:pPr>
      <w:r w:rsidRPr="00335432">
        <w:rPr>
          <w:color w:val="auto"/>
          <w:sz w:val="22"/>
          <w:szCs w:val="22"/>
        </w:rPr>
        <w:t xml:space="preserve">…………………………, preses </w:t>
      </w:r>
    </w:p>
    <w:p w:rsidR="001256EC" w:rsidRPr="00335432" w:rsidRDefault="001256EC" w:rsidP="001256EC">
      <w:pPr>
        <w:pStyle w:val="Default"/>
        <w:rPr>
          <w:color w:val="auto"/>
          <w:sz w:val="22"/>
          <w:szCs w:val="22"/>
        </w:rPr>
      </w:pPr>
    </w:p>
    <w:p w:rsidR="001256EC" w:rsidRPr="00335432" w:rsidRDefault="001256EC" w:rsidP="001256EC">
      <w:pPr>
        <w:pStyle w:val="Default"/>
        <w:rPr>
          <w:color w:val="auto"/>
          <w:sz w:val="22"/>
          <w:szCs w:val="22"/>
        </w:rPr>
      </w:pPr>
    </w:p>
    <w:p w:rsidR="001256EC" w:rsidRPr="00335432" w:rsidRDefault="001256EC" w:rsidP="001256EC">
      <w:pPr>
        <w:pStyle w:val="Default"/>
        <w:rPr>
          <w:color w:val="auto"/>
          <w:sz w:val="22"/>
          <w:szCs w:val="22"/>
        </w:rPr>
      </w:pPr>
      <w:r w:rsidRPr="00335432">
        <w:rPr>
          <w:color w:val="auto"/>
          <w:sz w:val="22"/>
          <w:szCs w:val="22"/>
        </w:rPr>
        <w:t xml:space="preserve">…………………………, </w:t>
      </w:r>
      <w:proofErr w:type="gramStart"/>
      <w:r w:rsidRPr="00335432">
        <w:rPr>
          <w:color w:val="auto"/>
          <w:sz w:val="22"/>
          <w:szCs w:val="22"/>
        </w:rPr>
        <w:t>scriba</w:t>
      </w:r>
      <w:proofErr w:type="gramEnd"/>
      <w:r w:rsidRPr="00335432">
        <w:rPr>
          <w:color w:val="auto"/>
          <w:sz w:val="22"/>
          <w:szCs w:val="22"/>
        </w:rPr>
        <w:t xml:space="preserve"> </w:t>
      </w:r>
    </w:p>
    <w:p w:rsidR="005A48FD" w:rsidRPr="00335432" w:rsidRDefault="005A48FD" w:rsidP="001256EC">
      <w:pPr>
        <w:pStyle w:val="Default"/>
        <w:rPr>
          <w:color w:val="auto"/>
          <w:sz w:val="22"/>
          <w:szCs w:val="22"/>
        </w:rPr>
      </w:pPr>
    </w:p>
    <w:p w:rsidR="005A48FD" w:rsidRPr="00335432" w:rsidRDefault="005A48FD" w:rsidP="001256EC">
      <w:pPr>
        <w:pStyle w:val="Default"/>
        <w:rPr>
          <w:color w:val="auto"/>
          <w:sz w:val="22"/>
          <w:szCs w:val="22"/>
        </w:rPr>
      </w:pPr>
    </w:p>
    <w:p w:rsidR="005A48FD" w:rsidRPr="00335432" w:rsidRDefault="005A48FD" w:rsidP="005A48FD">
      <w:pPr>
        <w:widowControl w:val="0"/>
        <w:rPr>
          <w:rFonts w:cs="Arial"/>
          <w:sz w:val="22"/>
        </w:rPr>
      </w:pPr>
      <w:r w:rsidRPr="00335432">
        <w:rPr>
          <w:rFonts w:cs="Arial"/>
          <w:bCs/>
          <w:sz w:val="22"/>
          <w:szCs w:val="22"/>
        </w:rPr>
        <w:t>Gereformeerde</w:t>
      </w:r>
      <w:r w:rsidR="00D71EC9" w:rsidRPr="00335432">
        <w:rPr>
          <w:rFonts w:cs="Arial"/>
          <w:bCs/>
          <w:sz w:val="22"/>
          <w:szCs w:val="22"/>
        </w:rPr>
        <w:t xml:space="preserve"> </w:t>
      </w:r>
      <w:r w:rsidR="00D45439" w:rsidRPr="00335432">
        <w:rPr>
          <w:rFonts w:cs="Arial"/>
          <w:bCs/>
          <w:sz w:val="22"/>
          <w:szCs w:val="22"/>
        </w:rPr>
        <w:t>wijkgemeente</w:t>
      </w:r>
    </w:p>
    <w:p w:rsidR="005A48FD" w:rsidRPr="00335432" w:rsidRDefault="005A48FD" w:rsidP="005A48FD">
      <w:pPr>
        <w:widowControl w:val="0"/>
        <w:rPr>
          <w:rFonts w:cs="Arial"/>
          <w:sz w:val="22"/>
        </w:rPr>
      </w:pPr>
    </w:p>
    <w:p w:rsidR="005A48FD" w:rsidRPr="00335432" w:rsidRDefault="005A48FD" w:rsidP="005A48FD">
      <w:pPr>
        <w:widowControl w:val="0"/>
        <w:rPr>
          <w:rFonts w:cs="Arial"/>
          <w:sz w:val="22"/>
        </w:rPr>
      </w:pPr>
      <w:r w:rsidRPr="00335432">
        <w:rPr>
          <w:rFonts w:cs="Arial"/>
          <w:sz w:val="22"/>
        </w:rPr>
        <w:t>…………………………, preses</w:t>
      </w:r>
    </w:p>
    <w:p w:rsidR="005A48FD" w:rsidRPr="00335432" w:rsidRDefault="005A48FD" w:rsidP="005A48FD">
      <w:pPr>
        <w:widowControl w:val="0"/>
        <w:rPr>
          <w:rFonts w:cs="Arial"/>
          <w:sz w:val="22"/>
        </w:rPr>
      </w:pPr>
    </w:p>
    <w:p w:rsidR="005A48FD" w:rsidRPr="00335432" w:rsidRDefault="005A48FD" w:rsidP="005A48FD">
      <w:pPr>
        <w:widowControl w:val="0"/>
        <w:rPr>
          <w:rFonts w:cs="Arial"/>
          <w:sz w:val="22"/>
        </w:rPr>
      </w:pPr>
    </w:p>
    <w:p w:rsidR="005A48FD" w:rsidRPr="00335432" w:rsidRDefault="005A48FD" w:rsidP="005A48FD">
      <w:pPr>
        <w:widowControl w:val="0"/>
        <w:rPr>
          <w:rFonts w:cs="Arial"/>
          <w:sz w:val="22"/>
        </w:rPr>
      </w:pPr>
      <w:r w:rsidRPr="00335432">
        <w:rPr>
          <w:rFonts w:cs="Arial"/>
          <w:sz w:val="22"/>
        </w:rPr>
        <w:t xml:space="preserve">.………………………, </w:t>
      </w:r>
      <w:proofErr w:type="gramStart"/>
      <w:r w:rsidRPr="00335432">
        <w:rPr>
          <w:rFonts w:cs="Arial"/>
          <w:sz w:val="22"/>
        </w:rPr>
        <w:t>scriba</w:t>
      </w:r>
      <w:proofErr w:type="gramEnd"/>
    </w:p>
    <w:p w:rsidR="005A48FD" w:rsidRPr="00335432" w:rsidRDefault="005A48FD" w:rsidP="005A48FD">
      <w:pPr>
        <w:widowControl w:val="0"/>
        <w:rPr>
          <w:rFonts w:cs="Arial"/>
          <w:b/>
          <w:sz w:val="22"/>
        </w:rPr>
      </w:pPr>
    </w:p>
    <w:p w:rsidR="001256EC" w:rsidRPr="00335432" w:rsidRDefault="001256EC" w:rsidP="001256EC">
      <w:pPr>
        <w:pStyle w:val="Default"/>
        <w:rPr>
          <w:b/>
          <w:bCs/>
          <w:color w:val="auto"/>
          <w:sz w:val="22"/>
          <w:szCs w:val="22"/>
        </w:rPr>
      </w:pPr>
    </w:p>
    <w:p w:rsidR="001256EC" w:rsidRPr="00335432" w:rsidRDefault="001256EC" w:rsidP="001256EC">
      <w:pPr>
        <w:pStyle w:val="Default"/>
        <w:rPr>
          <w:i/>
          <w:color w:val="auto"/>
          <w:sz w:val="22"/>
          <w:szCs w:val="22"/>
        </w:rPr>
      </w:pPr>
      <w:r w:rsidRPr="00335432">
        <w:rPr>
          <w:b/>
          <w:bCs/>
          <w:i/>
          <w:color w:val="auto"/>
          <w:sz w:val="22"/>
          <w:szCs w:val="22"/>
        </w:rPr>
        <w:t xml:space="preserve">Aan te raden bijlagen </w:t>
      </w:r>
    </w:p>
    <w:p w:rsidR="001256EC" w:rsidRPr="00335432" w:rsidRDefault="001256EC" w:rsidP="001256EC">
      <w:pPr>
        <w:pStyle w:val="Default"/>
        <w:rPr>
          <w:color w:val="auto"/>
          <w:sz w:val="22"/>
          <w:szCs w:val="22"/>
        </w:rPr>
      </w:pPr>
      <w:r w:rsidRPr="00335432">
        <w:rPr>
          <w:color w:val="auto"/>
          <w:sz w:val="22"/>
          <w:szCs w:val="22"/>
        </w:rPr>
        <w:t xml:space="preserve">Rooster van aftreden ambtsdragers (bij § </w:t>
      </w:r>
      <w:r w:rsidR="00A606B0" w:rsidRPr="00335432">
        <w:rPr>
          <w:color w:val="auto"/>
          <w:sz w:val="22"/>
          <w:szCs w:val="22"/>
        </w:rPr>
        <w:t>3</w:t>
      </w:r>
      <w:r w:rsidRPr="00335432">
        <w:rPr>
          <w:color w:val="auto"/>
          <w:sz w:val="22"/>
          <w:szCs w:val="22"/>
        </w:rPr>
        <w:t xml:space="preserve">.2.) </w:t>
      </w:r>
    </w:p>
    <w:p w:rsidR="001256EC" w:rsidRPr="00335432" w:rsidRDefault="001256EC" w:rsidP="001256EC">
      <w:pPr>
        <w:pStyle w:val="Default"/>
        <w:rPr>
          <w:color w:val="auto"/>
          <w:sz w:val="22"/>
          <w:szCs w:val="22"/>
        </w:rPr>
      </w:pPr>
    </w:p>
    <w:p w:rsidR="001256EC" w:rsidRPr="00335432" w:rsidRDefault="00A606B0" w:rsidP="001256EC">
      <w:pPr>
        <w:pStyle w:val="Default"/>
        <w:rPr>
          <w:color w:val="auto"/>
          <w:sz w:val="22"/>
          <w:szCs w:val="22"/>
        </w:rPr>
      </w:pPr>
      <w:r w:rsidRPr="00335432">
        <w:rPr>
          <w:color w:val="auto"/>
          <w:sz w:val="22"/>
          <w:szCs w:val="22"/>
        </w:rPr>
        <w:t>Instructie archiefbeheer (bij §4</w:t>
      </w:r>
      <w:r w:rsidR="001256EC" w:rsidRPr="00335432">
        <w:rPr>
          <w:color w:val="auto"/>
          <w:sz w:val="22"/>
          <w:szCs w:val="22"/>
        </w:rPr>
        <w:t xml:space="preserve">). </w:t>
      </w:r>
    </w:p>
    <w:p w:rsidR="001256EC" w:rsidRPr="00335432" w:rsidRDefault="001256EC" w:rsidP="001256EC">
      <w:pPr>
        <w:pStyle w:val="Default"/>
        <w:rPr>
          <w:color w:val="auto"/>
          <w:sz w:val="22"/>
          <w:szCs w:val="22"/>
        </w:rPr>
      </w:pPr>
    </w:p>
    <w:p w:rsidR="001256EC" w:rsidRPr="00335432" w:rsidRDefault="00A606B0" w:rsidP="00335432">
      <w:pPr>
        <w:pStyle w:val="Default"/>
        <w:rPr>
          <w:color w:val="auto"/>
          <w:sz w:val="22"/>
          <w:szCs w:val="22"/>
        </w:rPr>
      </w:pPr>
      <w:r w:rsidRPr="00335432">
        <w:rPr>
          <w:color w:val="auto"/>
          <w:sz w:val="22"/>
          <w:szCs w:val="22"/>
        </w:rPr>
        <w:t xml:space="preserve">Instructies </w:t>
      </w:r>
      <w:r w:rsidR="00335432" w:rsidRPr="00335432">
        <w:rPr>
          <w:color w:val="auto"/>
          <w:sz w:val="22"/>
          <w:szCs w:val="22"/>
        </w:rPr>
        <w:t>werkgroepen</w:t>
      </w:r>
      <w:r w:rsidRPr="00335432">
        <w:rPr>
          <w:color w:val="auto"/>
          <w:sz w:val="22"/>
          <w:szCs w:val="22"/>
        </w:rPr>
        <w:t xml:space="preserve"> (bij § 4</w:t>
      </w:r>
      <w:r w:rsidR="001256EC" w:rsidRPr="00335432">
        <w:rPr>
          <w:color w:val="auto"/>
          <w:sz w:val="22"/>
          <w:szCs w:val="22"/>
        </w:rPr>
        <w:t xml:space="preserve">) Met bepalingen omtrent samenstelling, benoeming en opdracht van de </w:t>
      </w:r>
      <w:r w:rsidR="00335432" w:rsidRPr="00335432">
        <w:rPr>
          <w:color w:val="auto"/>
          <w:sz w:val="22"/>
          <w:szCs w:val="22"/>
        </w:rPr>
        <w:t>werkgroepen</w:t>
      </w:r>
      <w:r w:rsidR="001256EC" w:rsidRPr="00335432">
        <w:rPr>
          <w:color w:val="auto"/>
          <w:sz w:val="22"/>
          <w:szCs w:val="22"/>
        </w:rPr>
        <w:t>, de contacten tu</w:t>
      </w:r>
      <w:r w:rsidR="00335432" w:rsidRPr="00335432">
        <w:rPr>
          <w:color w:val="auto"/>
          <w:sz w:val="22"/>
          <w:szCs w:val="22"/>
        </w:rPr>
        <w:t>ssen kerkenraad en de werkgroepen, de werkwijze van de werkgroepen</w:t>
      </w:r>
      <w:r w:rsidR="001256EC" w:rsidRPr="00335432">
        <w:rPr>
          <w:color w:val="auto"/>
          <w:sz w:val="22"/>
          <w:szCs w:val="22"/>
        </w:rPr>
        <w:t xml:space="preserve">, de verantwoording aan de kerkenraad </w:t>
      </w:r>
      <w:proofErr w:type="spellStart"/>
      <w:r w:rsidR="001256EC" w:rsidRPr="00335432">
        <w:rPr>
          <w:color w:val="auto"/>
          <w:sz w:val="22"/>
          <w:szCs w:val="22"/>
        </w:rPr>
        <w:t>e.d</w:t>
      </w:r>
      <w:proofErr w:type="spellEnd"/>
    </w:p>
    <w:sectPr w:rsidR="001256EC" w:rsidRPr="00335432">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6C" w:rsidRDefault="00D8016C">
      <w:r>
        <w:separator/>
      </w:r>
    </w:p>
  </w:endnote>
  <w:endnote w:type="continuationSeparator" w:id="0">
    <w:p w:rsidR="00D8016C" w:rsidRDefault="00D8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DE" w:rsidRDefault="00642891">
    <w:pPr>
      <w:pStyle w:val="Footer"/>
      <w:jc w:val="center"/>
    </w:pPr>
    <w:r>
      <w:rPr>
        <w:b/>
        <w:snapToGrid w:val="0"/>
      </w:rPr>
      <w:t xml:space="preserve">Concept </w:t>
    </w:r>
    <w:r w:rsidR="00690ADE">
      <w:rPr>
        <w:b/>
        <w:snapToGrid w:val="0"/>
      </w:rPr>
      <w:t>Federatieovereenkomst</w:t>
    </w:r>
    <w:r>
      <w:rPr>
        <w:b/>
        <w:snapToGrid w:val="0"/>
      </w:rPr>
      <w:t xml:space="preserve"> Wijk A/Westerkerk april </w:t>
    </w:r>
    <w:proofErr w:type="gramStart"/>
    <w:r>
      <w:rPr>
        <w:b/>
        <w:snapToGrid w:val="0"/>
      </w:rPr>
      <w:t xml:space="preserve">2016 </w:t>
    </w:r>
    <w:r w:rsidR="00690ADE">
      <w:rPr>
        <w:b/>
        <w:snapToGrid w:val="0"/>
      </w:rPr>
      <w:t xml:space="preserve"> </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6C" w:rsidRDefault="00D8016C">
      <w:r>
        <w:separator/>
      </w:r>
    </w:p>
  </w:footnote>
  <w:footnote w:type="continuationSeparator" w:id="0">
    <w:p w:rsidR="00D8016C" w:rsidRDefault="00D80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7C8"/>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3D57B3"/>
    <w:multiLevelType w:val="singleLevel"/>
    <w:tmpl w:val="A42234E4"/>
    <w:lvl w:ilvl="0">
      <w:numFmt w:val="bullet"/>
      <w:lvlText w:val="-"/>
      <w:lvlJc w:val="left"/>
      <w:pPr>
        <w:tabs>
          <w:tab w:val="num" w:pos="1068"/>
        </w:tabs>
        <w:ind w:left="1068" w:hanging="360"/>
      </w:pPr>
      <w:rPr>
        <w:rFonts w:hint="default"/>
      </w:rPr>
    </w:lvl>
  </w:abstractNum>
  <w:abstractNum w:abstractNumId="2" w15:restartNumberingAfterBreak="0">
    <w:nsid w:val="0C8A41F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A306CB"/>
    <w:multiLevelType w:val="multilevel"/>
    <w:tmpl w:val="19E84116"/>
    <w:lvl w:ilvl="0">
      <w:start w:val="8"/>
      <w:numFmt w:val="bullet"/>
      <w:lvlText w:val="-"/>
      <w:lvlJc w:val="left"/>
      <w:pPr>
        <w:tabs>
          <w:tab w:val="num" w:pos="723"/>
        </w:tabs>
        <w:ind w:left="723" w:hanging="360"/>
      </w:pPr>
      <w:rPr>
        <w:rFonts w:hint="default"/>
        <w:b w:val="0"/>
      </w:rPr>
    </w:lvl>
    <w:lvl w:ilvl="1">
      <w:start w:val="1"/>
      <w:numFmt w:val="bullet"/>
      <w:lvlText w:val="o"/>
      <w:lvlJc w:val="left"/>
      <w:pPr>
        <w:tabs>
          <w:tab w:val="num" w:pos="1443"/>
        </w:tabs>
        <w:ind w:left="1443" w:hanging="360"/>
      </w:pPr>
      <w:rPr>
        <w:rFonts w:ascii="Courier New" w:hAnsi="Courier New" w:hint="default"/>
      </w:rPr>
    </w:lvl>
    <w:lvl w:ilvl="2">
      <w:start w:val="1"/>
      <w:numFmt w:val="bullet"/>
      <w:lvlText w:val=""/>
      <w:lvlJc w:val="left"/>
      <w:pPr>
        <w:tabs>
          <w:tab w:val="num" w:pos="2163"/>
        </w:tabs>
        <w:ind w:left="2163" w:hanging="360"/>
      </w:pPr>
      <w:rPr>
        <w:rFonts w:ascii="Wingdings" w:hAnsi="Wingdings" w:hint="default"/>
      </w:rPr>
    </w:lvl>
    <w:lvl w:ilvl="3">
      <w:start w:val="1"/>
      <w:numFmt w:val="bullet"/>
      <w:lvlText w:val=""/>
      <w:lvlJc w:val="left"/>
      <w:pPr>
        <w:tabs>
          <w:tab w:val="num" w:pos="2883"/>
        </w:tabs>
        <w:ind w:left="2883" w:hanging="360"/>
      </w:pPr>
      <w:rPr>
        <w:rFonts w:ascii="Symbol" w:hAnsi="Symbol" w:hint="default"/>
      </w:rPr>
    </w:lvl>
    <w:lvl w:ilvl="4">
      <w:start w:val="1"/>
      <w:numFmt w:val="bullet"/>
      <w:lvlText w:val="o"/>
      <w:lvlJc w:val="left"/>
      <w:pPr>
        <w:tabs>
          <w:tab w:val="num" w:pos="3603"/>
        </w:tabs>
        <w:ind w:left="3603" w:hanging="360"/>
      </w:pPr>
      <w:rPr>
        <w:rFonts w:ascii="Courier New" w:hAnsi="Courier New" w:hint="default"/>
      </w:rPr>
    </w:lvl>
    <w:lvl w:ilvl="5">
      <w:start w:val="1"/>
      <w:numFmt w:val="bullet"/>
      <w:lvlText w:val=""/>
      <w:lvlJc w:val="left"/>
      <w:pPr>
        <w:tabs>
          <w:tab w:val="num" w:pos="4323"/>
        </w:tabs>
        <w:ind w:left="4323" w:hanging="360"/>
      </w:pPr>
      <w:rPr>
        <w:rFonts w:ascii="Wingdings" w:hAnsi="Wingdings" w:hint="default"/>
      </w:rPr>
    </w:lvl>
    <w:lvl w:ilvl="6">
      <w:start w:val="1"/>
      <w:numFmt w:val="bullet"/>
      <w:lvlText w:val=""/>
      <w:lvlJc w:val="left"/>
      <w:pPr>
        <w:tabs>
          <w:tab w:val="num" w:pos="5043"/>
        </w:tabs>
        <w:ind w:left="5043" w:hanging="360"/>
      </w:pPr>
      <w:rPr>
        <w:rFonts w:ascii="Symbol" w:hAnsi="Symbol" w:hint="default"/>
      </w:rPr>
    </w:lvl>
    <w:lvl w:ilvl="7">
      <w:start w:val="1"/>
      <w:numFmt w:val="bullet"/>
      <w:lvlText w:val="o"/>
      <w:lvlJc w:val="left"/>
      <w:pPr>
        <w:tabs>
          <w:tab w:val="num" w:pos="5763"/>
        </w:tabs>
        <w:ind w:left="5763" w:hanging="360"/>
      </w:pPr>
      <w:rPr>
        <w:rFonts w:ascii="Courier New" w:hAnsi="Courier New" w:hint="default"/>
      </w:rPr>
    </w:lvl>
    <w:lvl w:ilvl="8">
      <w:start w:val="1"/>
      <w:numFmt w:val="bullet"/>
      <w:lvlText w:val=""/>
      <w:lvlJc w:val="left"/>
      <w:pPr>
        <w:tabs>
          <w:tab w:val="num" w:pos="6483"/>
        </w:tabs>
        <w:ind w:left="6483" w:hanging="360"/>
      </w:pPr>
      <w:rPr>
        <w:rFonts w:ascii="Wingdings" w:hAnsi="Wingdings" w:hint="default"/>
      </w:rPr>
    </w:lvl>
  </w:abstractNum>
  <w:abstractNum w:abstractNumId="4" w15:restartNumberingAfterBreak="0">
    <w:nsid w:val="2136476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E510E62"/>
    <w:multiLevelType w:val="hybridMultilevel"/>
    <w:tmpl w:val="270430FC"/>
    <w:lvl w:ilvl="0" w:tplc="F8FC73BA">
      <w:start w:val="1"/>
      <w:numFmt w:val="lowerLetter"/>
      <w:lvlText w:val="%1."/>
      <w:lvlJc w:val="left"/>
      <w:pPr>
        <w:tabs>
          <w:tab w:val="num" w:pos="360"/>
        </w:tabs>
        <w:ind w:left="360" w:hanging="360"/>
      </w:pPr>
    </w:lvl>
    <w:lvl w:ilvl="1" w:tplc="1E5AC806" w:tentative="1">
      <w:start w:val="1"/>
      <w:numFmt w:val="lowerLetter"/>
      <w:lvlText w:val="%2."/>
      <w:lvlJc w:val="left"/>
      <w:pPr>
        <w:tabs>
          <w:tab w:val="num" w:pos="1080"/>
        </w:tabs>
        <w:ind w:left="1080" w:hanging="360"/>
      </w:pPr>
    </w:lvl>
    <w:lvl w:ilvl="2" w:tplc="3FA02BE4" w:tentative="1">
      <w:start w:val="1"/>
      <w:numFmt w:val="lowerRoman"/>
      <w:lvlText w:val="%3."/>
      <w:lvlJc w:val="right"/>
      <w:pPr>
        <w:tabs>
          <w:tab w:val="num" w:pos="1800"/>
        </w:tabs>
        <w:ind w:left="1800" w:hanging="180"/>
      </w:pPr>
    </w:lvl>
    <w:lvl w:ilvl="3" w:tplc="167ACA28" w:tentative="1">
      <w:start w:val="1"/>
      <w:numFmt w:val="decimal"/>
      <w:lvlText w:val="%4."/>
      <w:lvlJc w:val="left"/>
      <w:pPr>
        <w:tabs>
          <w:tab w:val="num" w:pos="2520"/>
        </w:tabs>
        <w:ind w:left="2520" w:hanging="360"/>
      </w:pPr>
    </w:lvl>
    <w:lvl w:ilvl="4" w:tplc="149294C8" w:tentative="1">
      <w:start w:val="1"/>
      <w:numFmt w:val="lowerLetter"/>
      <w:lvlText w:val="%5."/>
      <w:lvlJc w:val="left"/>
      <w:pPr>
        <w:tabs>
          <w:tab w:val="num" w:pos="3240"/>
        </w:tabs>
        <w:ind w:left="3240" w:hanging="360"/>
      </w:pPr>
    </w:lvl>
    <w:lvl w:ilvl="5" w:tplc="41222B3A" w:tentative="1">
      <w:start w:val="1"/>
      <w:numFmt w:val="lowerRoman"/>
      <w:lvlText w:val="%6."/>
      <w:lvlJc w:val="right"/>
      <w:pPr>
        <w:tabs>
          <w:tab w:val="num" w:pos="3960"/>
        </w:tabs>
        <w:ind w:left="3960" w:hanging="180"/>
      </w:pPr>
    </w:lvl>
    <w:lvl w:ilvl="6" w:tplc="AC002BDA" w:tentative="1">
      <w:start w:val="1"/>
      <w:numFmt w:val="decimal"/>
      <w:lvlText w:val="%7."/>
      <w:lvlJc w:val="left"/>
      <w:pPr>
        <w:tabs>
          <w:tab w:val="num" w:pos="4680"/>
        </w:tabs>
        <w:ind w:left="4680" w:hanging="360"/>
      </w:pPr>
    </w:lvl>
    <w:lvl w:ilvl="7" w:tplc="C1DC9F8E" w:tentative="1">
      <w:start w:val="1"/>
      <w:numFmt w:val="lowerLetter"/>
      <w:lvlText w:val="%8."/>
      <w:lvlJc w:val="left"/>
      <w:pPr>
        <w:tabs>
          <w:tab w:val="num" w:pos="5400"/>
        </w:tabs>
        <w:ind w:left="5400" w:hanging="360"/>
      </w:pPr>
    </w:lvl>
    <w:lvl w:ilvl="8" w:tplc="9990A9C4" w:tentative="1">
      <w:start w:val="1"/>
      <w:numFmt w:val="lowerRoman"/>
      <w:lvlText w:val="%9."/>
      <w:lvlJc w:val="right"/>
      <w:pPr>
        <w:tabs>
          <w:tab w:val="num" w:pos="6120"/>
        </w:tabs>
        <w:ind w:left="6120" w:hanging="180"/>
      </w:pPr>
    </w:lvl>
  </w:abstractNum>
  <w:abstractNum w:abstractNumId="6" w15:restartNumberingAfterBreak="0">
    <w:nsid w:val="31A075C0"/>
    <w:multiLevelType w:val="hybridMultilevel"/>
    <w:tmpl w:val="8E329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8" w15:restartNumberingAfterBreak="0">
    <w:nsid w:val="3DB21740"/>
    <w:multiLevelType w:val="hybridMultilevel"/>
    <w:tmpl w:val="6896D36E"/>
    <w:lvl w:ilvl="0" w:tplc="B254E64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9A2C14"/>
    <w:multiLevelType w:val="multilevel"/>
    <w:tmpl w:val="16F4E43A"/>
    <w:lvl w:ilvl="0">
      <w:start w:val="1"/>
      <w:numFmt w:val="none"/>
      <w:pStyle w:val="GR2"/>
      <w:suff w:val="nothing"/>
      <w:lvlText w:val=""/>
      <w:lvlJc w:val="left"/>
    </w:lvl>
    <w:lvl w:ilvl="1">
      <w:start w:val="1"/>
      <w:numFmt w:val="upperRoman"/>
      <w:lvlText w:val="%1%2."/>
      <w:lvlJc w:val="left"/>
      <w:pPr>
        <w:tabs>
          <w:tab w:val="num" w:pos="1080"/>
        </w:tabs>
        <w:ind w:left="284" w:hanging="284"/>
      </w:pPr>
    </w:lvl>
    <w:lvl w:ilvl="2">
      <w:start w:val="1"/>
      <w:numFmt w:val="decimal"/>
      <w:lvlRestart w:val="0"/>
      <w:lvlText w:val="Artikel %1%3."/>
      <w:lvlJc w:val="left"/>
      <w:pPr>
        <w:tabs>
          <w:tab w:val="num" w:pos="1440"/>
        </w:tabs>
        <w:ind w:left="567" w:hanging="567"/>
      </w:pPr>
      <w:rPr>
        <w:b w:val="0"/>
        <w:i w:val="0"/>
      </w:rPr>
    </w:lvl>
    <w:lvl w:ilvl="3">
      <w:start w:val="1"/>
      <w:numFmt w:val="none"/>
      <w:lvlText w:val="%1%4"/>
      <w:lvlJc w:val="left"/>
      <w:pPr>
        <w:tabs>
          <w:tab w:val="num" w:pos="864"/>
        </w:tabs>
        <w:ind w:left="864" w:hanging="864"/>
      </w:pPr>
    </w:lvl>
    <w:lvl w:ilvl="4">
      <w:start w:val="1"/>
      <w:numFmt w:val="lowerLetter"/>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64C4919"/>
    <w:multiLevelType w:val="singleLevel"/>
    <w:tmpl w:val="0413000F"/>
    <w:lvl w:ilvl="0">
      <w:start w:val="3"/>
      <w:numFmt w:val="decimal"/>
      <w:lvlText w:val="%1."/>
      <w:lvlJc w:val="left"/>
      <w:pPr>
        <w:tabs>
          <w:tab w:val="num" w:pos="360"/>
        </w:tabs>
        <w:ind w:left="360" w:hanging="360"/>
      </w:pPr>
      <w:rPr>
        <w:rFonts w:hint="default"/>
      </w:rPr>
    </w:lvl>
  </w:abstractNum>
  <w:abstractNum w:abstractNumId="11" w15:restartNumberingAfterBreak="0">
    <w:nsid w:val="6A2735D2"/>
    <w:multiLevelType w:val="singleLevel"/>
    <w:tmpl w:val="D9B8E388"/>
    <w:lvl w:ilvl="0">
      <w:numFmt w:val="bullet"/>
      <w:lvlText w:val="-"/>
      <w:lvlJc w:val="left"/>
      <w:pPr>
        <w:tabs>
          <w:tab w:val="num" w:pos="360"/>
        </w:tabs>
        <w:ind w:left="360" w:hanging="360"/>
      </w:pPr>
      <w:rPr>
        <w:rFonts w:hint="default"/>
      </w:rPr>
    </w:lvl>
  </w:abstractNum>
  <w:abstractNum w:abstractNumId="12" w15:restartNumberingAfterBreak="0">
    <w:nsid w:val="714A7DFC"/>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BF65ED4"/>
    <w:multiLevelType w:val="singleLevel"/>
    <w:tmpl w:val="D9B8E388"/>
    <w:lvl w:ilvl="0">
      <w:numFmt w:val="bullet"/>
      <w:lvlText w:val="-"/>
      <w:lvlJc w:val="left"/>
      <w:pPr>
        <w:tabs>
          <w:tab w:val="num" w:pos="360"/>
        </w:tabs>
        <w:ind w:left="360" w:hanging="360"/>
      </w:pPr>
      <w:rPr>
        <w:rFonts w:hint="default"/>
      </w:rPr>
    </w:lvl>
  </w:abstractNum>
  <w:abstractNum w:abstractNumId="14" w15:restartNumberingAfterBreak="0">
    <w:nsid w:val="7EF555DD"/>
    <w:multiLevelType w:val="singleLevel"/>
    <w:tmpl w:val="D9B8E388"/>
    <w:lvl w:ilvl="0">
      <w:numFmt w:val="bullet"/>
      <w:lvlText w:val="-"/>
      <w:lvlJc w:val="left"/>
      <w:pPr>
        <w:tabs>
          <w:tab w:val="num" w:pos="360"/>
        </w:tabs>
        <w:ind w:left="360" w:hanging="360"/>
      </w:pPr>
      <w:rPr>
        <w:rFonts w:hint="default"/>
      </w:rPr>
    </w:lvl>
  </w:abstractNum>
  <w:abstractNum w:abstractNumId="15" w15:restartNumberingAfterBreak="0">
    <w:nsid w:val="7F0128F8"/>
    <w:multiLevelType w:val="singleLevel"/>
    <w:tmpl w:val="04130005"/>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3"/>
  </w:num>
  <w:num w:numId="3">
    <w:abstractNumId w:val="0"/>
  </w:num>
  <w:num w:numId="4">
    <w:abstractNumId w:val="2"/>
  </w:num>
  <w:num w:numId="5">
    <w:abstractNumId w:val="11"/>
  </w:num>
  <w:num w:numId="6">
    <w:abstractNumId w:val="13"/>
  </w:num>
  <w:num w:numId="7">
    <w:abstractNumId w:val="1"/>
  </w:num>
  <w:num w:numId="8">
    <w:abstractNumId w:val="7"/>
  </w:num>
  <w:num w:numId="9">
    <w:abstractNumId w:val="4"/>
  </w:num>
  <w:num w:numId="10">
    <w:abstractNumId w:val="9"/>
  </w:num>
  <w:num w:numId="11">
    <w:abstractNumId w:val="14"/>
  </w:num>
  <w:num w:numId="12">
    <w:abstractNumId w:val="6"/>
  </w:num>
  <w:num w:numId="13">
    <w:abstractNumId w:val="15"/>
  </w:num>
  <w:num w:numId="14">
    <w:abstractNumId w:val="12"/>
  </w:num>
  <w:num w:numId="15">
    <w:abstractNumId w:val="5"/>
  </w:num>
  <w:num w:numId="1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24"/>
    <w:rsid w:val="00052607"/>
    <w:rsid w:val="000725CC"/>
    <w:rsid w:val="000C5A5E"/>
    <w:rsid w:val="000D7BBA"/>
    <w:rsid w:val="000F186E"/>
    <w:rsid w:val="000F3AD3"/>
    <w:rsid w:val="001256EC"/>
    <w:rsid w:val="00162595"/>
    <w:rsid w:val="001B7C89"/>
    <w:rsid w:val="001C47B9"/>
    <w:rsid w:val="001C7E24"/>
    <w:rsid w:val="001F1772"/>
    <w:rsid w:val="00223E53"/>
    <w:rsid w:val="00243FD9"/>
    <w:rsid w:val="00282127"/>
    <w:rsid w:val="003118A5"/>
    <w:rsid w:val="00326D7A"/>
    <w:rsid w:val="00335432"/>
    <w:rsid w:val="00353DE5"/>
    <w:rsid w:val="003B7A7B"/>
    <w:rsid w:val="003E3CE1"/>
    <w:rsid w:val="0041341C"/>
    <w:rsid w:val="00434B20"/>
    <w:rsid w:val="00436691"/>
    <w:rsid w:val="004400B2"/>
    <w:rsid w:val="00471E92"/>
    <w:rsid w:val="004B57FB"/>
    <w:rsid w:val="004C22D7"/>
    <w:rsid w:val="004F331E"/>
    <w:rsid w:val="005020EE"/>
    <w:rsid w:val="0050769A"/>
    <w:rsid w:val="005277A8"/>
    <w:rsid w:val="0054227F"/>
    <w:rsid w:val="00576C31"/>
    <w:rsid w:val="00585501"/>
    <w:rsid w:val="005A1AD3"/>
    <w:rsid w:val="005A48FD"/>
    <w:rsid w:val="005B063F"/>
    <w:rsid w:val="005C7CC1"/>
    <w:rsid w:val="005D17EC"/>
    <w:rsid w:val="005D2A98"/>
    <w:rsid w:val="005D2BC0"/>
    <w:rsid w:val="005E7306"/>
    <w:rsid w:val="00621CAE"/>
    <w:rsid w:val="00627D31"/>
    <w:rsid w:val="00642891"/>
    <w:rsid w:val="00690ADE"/>
    <w:rsid w:val="00690CF5"/>
    <w:rsid w:val="006C32D0"/>
    <w:rsid w:val="006F0EDE"/>
    <w:rsid w:val="006F4F68"/>
    <w:rsid w:val="00707505"/>
    <w:rsid w:val="00793390"/>
    <w:rsid w:val="00795741"/>
    <w:rsid w:val="007B3B18"/>
    <w:rsid w:val="007E285A"/>
    <w:rsid w:val="007F290A"/>
    <w:rsid w:val="008708C6"/>
    <w:rsid w:val="00874A54"/>
    <w:rsid w:val="008A1462"/>
    <w:rsid w:val="009B1337"/>
    <w:rsid w:val="00A01DD2"/>
    <w:rsid w:val="00A606B0"/>
    <w:rsid w:val="00A90C77"/>
    <w:rsid w:val="00B039B7"/>
    <w:rsid w:val="00B52062"/>
    <w:rsid w:val="00B61E40"/>
    <w:rsid w:val="00B912A2"/>
    <w:rsid w:val="00BC4EBD"/>
    <w:rsid w:val="00C03868"/>
    <w:rsid w:val="00C423F5"/>
    <w:rsid w:val="00CC751F"/>
    <w:rsid w:val="00CD5F0E"/>
    <w:rsid w:val="00D45439"/>
    <w:rsid w:val="00D71EC9"/>
    <w:rsid w:val="00D752CB"/>
    <w:rsid w:val="00D8016C"/>
    <w:rsid w:val="00DC0BDB"/>
    <w:rsid w:val="00DD4D23"/>
    <w:rsid w:val="00DD708A"/>
    <w:rsid w:val="00E93A37"/>
    <w:rsid w:val="00EC4F30"/>
    <w:rsid w:val="00ED5071"/>
    <w:rsid w:val="00EE59C5"/>
    <w:rsid w:val="00EF3928"/>
    <w:rsid w:val="00F348B0"/>
    <w:rsid w:val="00F36458"/>
    <w:rsid w:val="00F610F7"/>
    <w:rsid w:val="00FA5FBC"/>
    <w:rsid w:val="00FB5889"/>
    <w:rsid w:val="00FC44B5"/>
    <w:rsid w:val="00FD3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96D7A3-580D-4B2B-8556-B12BD7AD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keepLines/>
      <w:spacing w:after="120" w:line="264" w:lineRule="auto"/>
      <w:ind w:left="1021" w:hanging="1021"/>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outlineLvl w:val="5"/>
    </w:pPr>
    <w:rPr>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FootnoteText">
    <w:name w:val="footnote text"/>
    <w:basedOn w:val="Normal"/>
    <w:semiHidden/>
    <w:pPr>
      <w:keepLines/>
    </w:pPr>
  </w:style>
  <w:style w:type="character" w:styleId="FootnoteReference">
    <w:name w:val="footnote reference"/>
    <w:basedOn w:val="DefaultParagraphFont"/>
    <w:semiHidden/>
    <w:rPr>
      <w:vertAlign w:val="superscript"/>
    </w:rPr>
  </w:style>
  <w:style w:type="paragraph" w:styleId="BodyText2">
    <w:name w:val="Body Text 2"/>
    <w:basedOn w:val="Normal"/>
    <w:semiHidden/>
    <w:rPr>
      <w:sz w:val="16"/>
    </w:rPr>
  </w:style>
  <w:style w:type="paragraph" w:styleId="BodyTextIndent">
    <w:name w:val="Body Text Indent"/>
    <w:basedOn w:val="Normal"/>
    <w:semiHidden/>
    <w:pPr>
      <w:ind w:left="708"/>
    </w:pPr>
    <w:rPr>
      <w:rFonts w:ascii="Times New Roman" w:hAnsi="Times New Roman"/>
      <w:sz w:val="24"/>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Documentlabel">
    <w:name w:val="Documentlabel"/>
    <w:basedOn w:val="Normal"/>
  </w:style>
  <w:style w:type="paragraph" w:customStyle="1" w:styleId="Berichtkopvoorbeantwoordendoorsturen">
    <w:name w:val="Berichtkop voor beantwoorden/doorsturen"/>
    <w:basedOn w:val="Normal"/>
  </w:style>
  <w:style w:type="paragraph" w:customStyle="1" w:styleId="BeantwoordendoorsturenAanVanDatum">
    <w:name w:val="Beantwoorden/doorsturen Aan: Van: Datum:"/>
    <w:basedOn w:val="Normal"/>
  </w:style>
  <w:style w:type="paragraph" w:styleId="BodyTextIndent2">
    <w:name w:val="Body Text Indent 2"/>
    <w:basedOn w:val="Normal"/>
    <w:semiHidden/>
    <w:pPr>
      <w:tabs>
        <w:tab w:val="left" w:pos="340"/>
        <w:tab w:val="left" w:pos="680"/>
        <w:tab w:val="left" w:pos="1021"/>
        <w:tab w:val="left" w:pos="1361"/>
        <w:tab w:val="left" w:pos="1701"/>
        <w:tab w:val="left" w:pos="2041"/>
      </w:tabs>
      <w:spacing w:line="264" w:lineRule="auto"/>
      <w:ind w:left="360"/>
      <w:jc w:val="both"/>
    </w:pPr>
    <w:rPr>
      <w:b/>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3">
    <w:name w:val="Body Text Indent 3"/>
    <w:basedOn w:val="Normal"/>
    <w:semiHidden/>
    <w:pPr>
      <w:tabs>
        <w:tab w:val="left" w:pos="340"/>
        <w:tab w:val="left" w:pos="680"/>
        <w:tab w:val="left" w:pos="1021"/>
        <w:tab w:val="left" w:pos="1361"/>
        <w:tab w:val="left" w:pos="1701"/>
        <w:tab w:val="left" w:pos="2041"/>
      </w:tabs>
      <w:spacing w:line="264" w:lineRule="auto"/>
      <w:ind w:left="726" w:hanging="363"/>
    </w:pPr>
  </w:style>
  <w:style w:type="paragraph" w:styleId="BodyText3">
    <w:name w:val="Body Text 3"/>
    <w:basedOn w:val="Normal"/>
    <w:semiHidden/>
    <w:rPr>
      <w:sz w:val="22"/>
    </w:rPr>
  </w:style>
  <w:style w:type="paragraph" w:styleId="PlainText">
    <w:name w:val="Plain Text"/>
    <w:basedOn w:val="Normal"/>
    <w:semiHidden/>
    <w:pPr>
      <w:spacing w:line="264" w:lineRule="auto"/>
    </w:pPr>
    <w:rPr>
      <w:rFonts w:ascii="Courier New" w:hAnsi="Courier New"/>
    </w:rPr>
  </w:style>
  <w:style w:type="paragraph" w:customStyle="1" w:styleId="GR2">
    <w:name w:val="GR2"/>
    <w:basedOn w:val="Normal"/>
    <w:pPr>
      <w:numPr>
        <w:numId w:val="10"/>
      </w:numPr>
      <w:spacing w:line="264" w:lineRule="auto"/>
    </w:pPr>
  </w:style>
  <w:style w:type="paragraph" w:customStyle="1" w:styleId="Default">
    <w:name w:val="Default"/>
    <w:rsid w:val="005D2BC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B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1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Normal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294f4e6e6d7e8d33eec8be1825354fcf">
  <xsd:schema xmlns:xsd="http://www.w3.org/2001/XMLSchema" xmlns:xs="http://www.w3.org/2001/XMLSchema" xmlns:p="http://schemas.microsoft.com/office/2006/metadata/properties" xmlns:ns2="d82952c5-d266-4212-bd03-7eddb5b0c232" targetNamespace="http://schemas.microsoft.com/office/2006/metadata/properties" ma:root="true" ma:fieldsID="d87dd50cb70a8303202c54a62c3f7907"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4E4A-98F0-46FA-BC73-06715A1CC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952c5-d266-4212-bd03-7eddb5b0c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76C79-9F77-4BD7-97E5-758356B623E4}">
  <ds:schemaRefs>
    <ds:schemaRef ds:uri="http://schemas.microsoft.com/office/2006/metadata/properties"/>
    <ds:schemaRef ds:uri="http://schemas.microsoft.com/office/infopath/2007/PartnerControls"/>
    <ds:schemaRef ds:uri="d82952c5-d266-4212-bd03-7eddb5b0c232"/>
  </ds:schemaRefs>
</ds:datastoreItem>
</file>

<file path=customXml/itemProps3.xml><?xml version="1.0" encoding="utf-8"?>
<ds:datastoreItem xmlns:ds="http://schemas.openxmlformats.org/officeDocument/2006/customXml" ds:itemID="{C2BE629D-EACB-4042-887E-84C23616FB60}">
  <ds:schemaRefs>
    <ds:schemaRef ds:uri="http://schemas.microsoft.com/sharepoint/v3/contenttype/forms"/>
  </ds:schemaRefs>
</ds:datastoreItem>
</file>

<file path=customXml/itemProps4.xml><?xml version="1.0" encoding="utf-8"?>
<ds:datastoreItem xmlns:ds="http://schemas.openxmlformats.org/officeDocument/2006/customXml" ds:itemID="{F7C26101-D679-4784-93C5-1CFB980A9ECA}">
  <ds:schemaRefs>
    <ds:schemaRef ds:uri="http://schemas.microsoft.com/office/2006/metadata/longProperties"/>
  </ds:schemaRefs>
</ds:datastoreItem>
</file>

<file path=customXml/itemProps5.xml><?xml version="1.0" encoding="utf-8"?>
<ds:datastoreItem xmlns:ds="http://schemas.openxmlformats.org/officeDocument/2006/customXml" ds:itemID="{CB813098-EF09-48B6-BF47-2AD7C45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2</TotalTime>
  <Pages>1</Pages>
  <Words>3583</Words>
  <Characters>19709</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Federatieovereenkosmt: Model 1a: Gemeenten zonder wijkgemeenten / Afzonderlijke kerkenraden</vt:lpstr>
      <vt:lpstr>Federatieovereenkosmt: Model 1a: Gemeenten zonder wijkgemeenten / Afzonderlijke kerkenraden</vt:lpstr>
    </vt:vector>
  </TitlesOfParts>
  <Company>Dienstencentrum SOW</Company>
  <LinksUpToDate>false</LinksUpToDate>
  <CharactersWithSpaces>23246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Federatieovereenkosmt: Model 1a: Gemeenten zonder wijkgemeenten / Afzonderlijke kerkenraden</dc:title>
  <dc:creator>Gijs de Jong</dc:creator>
  <cp:lastModifiedBy>Pieter van Winden</cp:lastModifiedBy>
  <cp:revision>3</cp:revision>
  <cp:lastPrinted>2004-02-10T07:49:00Z</cp:lastPrinted>
  <dcterms:created xsi:type="dcterms:W3CDTF">2016-03-31T20:53:00Z</dcterms:created>
  <dcterms:modified xsi:type="dcterms:W3CDTF">2016-04-05T07:55:00Z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NJaartal">
    <vt:lpwstr>1901;#2013|e71e519d-938f-48a5-a8d9-729118cb5dcf</vt:lpwstr>
  </property>
  <property fmtid="{D5CDD505-2E9C-101B-9397-08002B2CF9AE}" pid="3" name="PKNDoelgroep">
    <vt:lpwstr>152;#Algemeen|708d470d-40a2-45b4-a950-86345355ee83</vt:lpwstr>
  </property>
  <property fmtid="{D5CDD505-2E9C-101B-9397-08002B2CF9AE}" pid="4" name="PKNOnderwerp">
    <vt:lpwstr>154;#Kerkorde|d883cd6d-4f5f-4b2c-aa45-0e13d764c8b3;#200;#Model|7cbb3901-c984-467a-8e0f-8204fe23f03c</vt:lpwstr>
  </property>
  <property fmtid="{D5CDD505-2E9C-101B-9397-08002B2CF9AE}" pid="5" name="ContentTypeId">
    <vt:lpwstr>0x010100852F8D8FE7F3F5468CDBD081DEFC1C3400D98686415AD8344C96E65094B72C9D6C</vt:lpwstr>
  </property>
</Properties>
</file>