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2D" w:rsidRPr="00972734" w:rsidRDefault="00ED772D" w:rsidP="00ED772D">
      <w:pPr>
        <w:rPr>
          <w:rFonts w:asciiTheme="minorHAnsi" w:hAnsiTheme="minorHAnsi" w:cs="Tahoma"/>
          <w:b/>
          <w:sz w:val="22"/>
          <w:szCs w:val="22"/>
          <w:u w:val="single"/>
        </w:rPr>
      </w:pPr>
      <w:r w:rsidRPr="00972734">
        <w:rPr>
          <w:rFonts w:asciiTheme="minorHAnsi" w:hAnsiTheme="minorHAnsi" w:cs="Tahoma"/>
          <w:b/>
          <w:sz w:val="22"/>
          <w:szCs w:val="22"/>
          <w:u w:val="single"/>
        </w:rPr>
        <w:t>Vragen aan de kant van de vrijwilligers</w:t>
      </w:r>
    </w:p>
    <w:p w:rsidR="00ED772D" w:rsidRPr="00972734" w:rsidRDefault="00ED772D" w:rsidP="00ED772D">
      <w:pPr>
        <w:rPr>
          <w:rFonts w:asciiTheme="minorHAnsi" w:hAnsiTheme="minorHAnsi" w:cs="Tahoma"/>
          <w:b/>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Ik meld me aan als vrijwilliger. En nu?</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 xml:space="preserve">Bij de aanmelding kun je aangeven welke hulp je zou kunnen/willen bieden en ook wordt er gevraagd of er dagen zijn waarop je doorgaans wel of niet kunt. Als er een zorgvraag is die past bij jouw hulpaanbod en beschikbaarheid, word je door de (wijk)coördinator benaderd of je concreet deze hulp zou kunnen en willen bieden. </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Kan ik de kosten gemaakt in verband met mijn werkzaamheden als vrijwilliger voor Zorg</w:t>
      </w:r>
      <w:r w:rsidR="00462FEA" w:rsidRPr="00972734">
        <w:rPr>
          <w:rFonts w:asciiTheme="minorHAnsi" w:hAnsiTheme="minorHAnsi" w:cs="Tahoma"/>
          <w:b/>
          <w:sz w:val="22"/>
          <w:szCs w:val="22"/>
        </w:rPr>
        <w:t>s</w:t>
      </w:r>
      <w:r w:rsidRPr="00972734">
        <w:rPr>
          <w:rFonts w:asciiTheme="minorHAnsi" w:hAnsiTheme="minorHAnsi" w:cs="Tahoma"/>
          <w:b/>
          <w:sz w:val="22"/>
          <w:szCs w:val="22"/>
        </w:rPr>
        <w:t>aam vergoed krijgen?</w:t>
      </w:r>
    </w:p>
    <w:p w:rsidR="00ED772D" w:rsidRPr="00972734" w:rsidRDefault="00ED772D" w:rsidP="00ED772D">
      <w:pPr>
        <w:rPr>
          <w:rFonts w:asciiTheme="minorHAnsi" w:hAnsiTheme="minorHAnsi" w:cs="Tahoma"/>
          <w:i/>
          <w:iCs/>
          <w:sz w:val="22"/>
          <w:szCs w:val="22"/>
        </w:rPr>
      </w:pPr>
      <w:r w:rsidRPr="00972734">
        <w:rPr>
          <w:rFonts w:asciiTheme="minorHAnsi" w:hAnsiTheme="minorHAnsi" w:cs="Tahoma"/>
          <w:sz w:val="22"/>
          <w:szCs w:val="22"/>
        </w:rPr>
        <w:t xml:space="preserve">Jazeker. Alle gemaakte kosten (bijv. voor het bereiden van een maaltijd of het betalen van een parkeerkaart bij ziekenhuis o.i.d.) kun je binnen 2 maanden declareren via het mailadres: </w:t>
      </w:r>
      <w:r w:rsidRPr="00972734">
        <w:rPr>
          <w:rStyle w:val="Hyperlink"/>
          <w:rFonts w:asciiTheme="minorHAnsi" w:hAnsiTheme="minorHAnsi" w:cs="Tahoma"/>
          <w:sz w:val="22"/>
          <w:szCs w:val="22"/>
        </w:rPr>
        <w:t>zorgsaamkampen@gmail.com</w:t>
      </w:r>
      <w:r w:rsidRPr="00972734">
        <w:rPr>
          <w:rFonts w:asciiTheme="minorHAnsi" w:hAnsiTheme="minorHAnsi" w:cs="Tahoma"/>
          <w:sz w:val="22"/>
          <w:szCs w:val="22"/>
        </w:rPr>
        <w:t xml:space="preserve">. </w:t>
      </w:r>
    </w:p>
    <w:p w:rsidR="00ED772D" w:rsidRPr="00972734" w:rsidRDefault="00ED772D" w:rsidP="00ED772D">
      <w:pPr>
        <w:rPr>
          <w:rFonts w:asciiTheme="minorHAnsi" w:hAnsiTheme="minorHAnsi" w:cs="Tahoma"/>
          <w:sz w:val="22"/>
          <w:szCs w:val="22"/>
        </w:rPr>
      </w:pPr>
      <w:r w:rsidRPr="00972734">
        <w:rPr>
          <w:rFonts w:asciiTheme="minorHAnsi" w:hAnsiTheme="minorHAnsi" w:cs="Tahoma"/>
          <w:i/>
          <w:iCs/>
          <w:sz w:val="22"/>
          <w:szCs w:val="22"/>
        </w:rPr>
        <w:t>Let op:</w:t>
      </w:r>
      <w:r w:rsidRPr="00972734">
        <w:rPr>
          <w:rFonts w:asciiTheme="minorHAnsi" w:hAnsiTheme="minorHAnsi" w:cs="Tahoma"/>
          <w:sz w:val="22"/>
          <w:szCs w:val="22"/>
        </w:rPr>
        <w:t xml:space="preserve"> Als je mensen naar bijv. een ziekenhuis rijdt, dan krijg je van de zorgvrager direct een kilometervergoeding van 0,19 cent/km. </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Ik kom bij mensen voor een bepaalde taak waarvoor Zorg</w:t>
      </w:r>
      <w:r w:rsidR="00462FEA" w:rsidRPr="00972734">
        <w:rPr>
          <w:rFonts w:asciiTheme="minorHAnsi" w:hAnsiTheme="minorHAnsi" w:cs="Tahoma"/>
          <w:b/>
          <w:sz w:val="22"/>
          <w:szCs w:val="22"/>
        </w:rPr>
        <w:t>s</w:t>
      </w:r>
      <w:r w:rsidRPr="00972734">
        <w:rPr>
          <w:rFonts w:asciiTheme="minorHAnsi" w:hAnsiTheme="minorHAnsi" w:cs="Tahoma"/>
          <w:b/>
          <w:sz w:val="22"/>
          <w:szCs w:val="22"/>
        </w:rPr>
        <w:t>aam is ingeschakeld en ik signaleer dat er op andere gebieden ook hulp nodig is. Wat kan ik hiermee doen?</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Er kunnen situaties zijn waarbij je je afvraagt of er niet meer/andere hulp nodig is dan je op dat moment komt bieden. In sommige situaties is het moeilijk om dat bij de zorgvrager bespreekbaar te maken. In dit geval kun je contact opnemen met de coördinator van je wijk of de algemene coördinatoren om dit met hen (zo nodig anoniem) te bespreken.</w:t>
      </w:r>
      <w:r w:rsidRPr="00972734">
        <w:rPr>
          <w:rFonts w:asciiTheme="minorHAnsi" w:hAnsiTheme="minorHAnsi"/>
          <w:sz w:val="22"/>
          <w:szCs w:val="22"/>
        </w:rPr>
        <w:t xml:space="preserve"> </w:t>
      </w:r>
      <w:r w:rsidRPr="00972734">
        <w:rPr>
          <w:rFonts w:asciiTheme="minorHAnsi" w:hAnsiTheme="minorHAnsi" w:cs="Tahoma"/>
          <w:sz w:val="22"/>
          <w:szCs w:val="22"/>
        </w:rPr>
        <w:t>Zij kunnen meedenken in hoe het beste gehandeld en doorverwezen kan worden.</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Krijg ik als vrijwilliger te maken met zorgvragers uit mijn eigen wijk?</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In principe en in eerste instantie proberen we zorgvragers en vrijwilligers uit dezelfde wijk te koppelen. Dit omdat we graag willen dat de onderlinge verbondenheid groeit binnen de wijken. Mochten er binnen een wijk vrijwilligers te kort zijn om in een bepaalde hulpvraag te voorzien, of is een hulpvraag heel specifiek, dan wordt er ook door de coördinatoren gekeken naar geschikte vrijwilligers in de andere wijken.</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Wat doe ik als ik een gift ontvang?</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Als je van een zorgvrager een gift krijgt, is het nodig dat duidelijk is waarvoor deze gift bestemd is. Doe vervolgens de gift in een gesloten envelop met vermelding van de bestemming van de gift en je eigen naam zodat helder is bij wie het geld wegkomt. Deze envelop moet je vervolgens brengen</w:t>
      </w:r>
      <w:r w:rsidR="00462FEA" w:rsidRPr="00972734">
        <w:rPr>
          <w:rFonts w:asciiTheme="minorHAnsi" w:hAnsiTheme="minorHAnsi" w:cs="Tahoma"/>
          <w:sz w:val="22"/>
          <w:szCs w:val="22"/>
        </w:rPr>
        <w:t xml:space="preserve"> bij de penningmeester van Zorgs</w:t>
      </w:r>
      <w:r w:rsidRPr="00972734">
        <w:rPr>
          <w:rFonts w:asciiTheme="minorHAnsi" w:hAnsiTheme="minorHAnsi" w:cs="Tahoma"/>
          <w:sz w:val="22"/>
          <w:szCs w:val="22"/>
        </w:rPr>
        <w:t xml:space="preserve">aam: Elke </w:t>
      </w:r>
      <w:r w:rsidR="00972734" w:rsidRPr="00972734">
        <w:rPr>
          <w:rFonts w:asciiTheme="minorHAnsi" w:hAnsiTheme="minorHAnsi" w:cs="Tahoma"/>
          <w:sz w:val="22"/>
          <w:szCs w:val="22"/>
        </w:rPr>
        <w:t>Visscher</w:t>
      </w:r>
      <w:r w:rsidR="00DE30DF">
        <w:rPr>
          <w:rFonts w:asciiTheme="minorHAnsi" w:hAnsiTheme="minorHAnsi" w:cs="Tahoma"/>
          <w:sz w:val="22"/>
          <w:szCs w:val="22"/>
        </w:rPr>
        <w:t xml:space="preserve">-Bultman </w:t>
      </w:r>
      <w:bookmarkStart w:id="0" w:name="_GoBack"/>
      <w:bookmarkEnd w:id="0"/>
      <w:r w:rsidRPr="00972734">
        <w:rPr>
          <w:rFonts w:asciiTheme="minorHAnsi" w:hAnsiTheme="minorHAnsi" w:cs="Tahoma"/>
          <w:sz w:val="22"/>
          <w:szCs w:val="22"/>
        </w:rPr>
        <w:t xml:space="preserve">, </w:t>
      </w:r>
      <w:r w:rsidR="00972734" w:rsidRPr="00972734">
        <w:rPr>
          <w:rFonts w:asciiTheme="minorHAnsi" w:hAnsiTheme="minorHAnsi" w:cs="Tahoma"/>
          <w:sz w:val="22"/>
          <w:szCs w:val="22"/>
        </w:rPr>
        <w:t xml:space="preserve">Hendrik van </w:t>
      </w:r>
      <w:proofErr w:type="spellStart"/>
      <w:r w:rsidR="00972734" w:rsidRPr="00972734">
        <w:rPr>
          <w:rFonts w:asciiTheme="minorHAnsi" w:hAnsiTheme="minorHAnsi" w:cs="Tahoma"/>
          <w:sz w:val="22"/>
          <w:szCs w:val="22"/>
        </w:rPr>
        <w:t>Viandenstraat</w:t>
      </w:r>
      <w:proofErr w:type="spellEnd"/>
      <w:r w:rsidR="00972734" w:rsidRPr="00972734">
        <w:rPr>
          <w:rFonts w:asciiTheme="minorHAnsi" w:hAnsiTheme="minorHAnsi" w:cs="Tahoma"/>
          <w:sz w:val="22"/>
          <w:szCs w:val="22"/>
        </w:rPr>
        <w:t xml:space="preserve"> 2 te Kampen.</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In het geval dat je van een zorgvrager de vervoersvergoeding krijgt, hoef je dit niet te melden/af te dragen, tenzij het bedrag hoger is dan het aantal gereden kilometers. In dat geval draag je het overschot af op de hierboven vermelde manier.</w:t>
      </w:r>
    </w:p>
    <w:p w:rsidR="00ED772D" w:rsidRDefault="00ED772D" w:rsidP="00ED772D">
      <w:pPr>
        <w:rPr>
          <w:rFonts w:ascii="Tahoma" w:hAnsi="Tahoma" w:cs="Tahoma"/>
        </w:rPr>
      </w:pPr>
    </w:p>
    <w:p w:rsidR="00223926" w:rsidRDefault="00223926"/>
    <w:sectPr w:rsidR="0022392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90" w:rsidRDefault="00134990" w:rsidP="00972734">
      <w:r>
        <w:separator/>
      </w:r>
    </w:p>
  </w:endnote>
  <w:endnote w:type="continuationSeparator" w:id="0">
    <w:p w:rsidR="00134990" w:rsidRDefault="00134990" w:rsidP="0097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90" w:rsidRDefault="00134990" w:rsidP="00972734">
      <w:r>
        <w:separator/>
      </w:r>
    </w:p>
  </w:footnote>
  <w:footnote w:type="continuationSeparator" w:id="0">
    <w:p w:rsidR="00134990" w:rsidRDefault="00134990" w:rsidP="0097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34" w:rsidRDefault="00972734" w:rsidP="00972734">
    <w:pPr>
      <w:pStyle w:val="Koptekst"/>
      <w:jc w:val="center"/>
    </w:pPr>
    <w:r>
      <w:rPr>
        <w:noProof/>
        <w:lang w:eastAsia="nl-NL"/>
      </w:rPr>
      <w:drawing>
        <wp:inline distT="0" distB="0" distL="0" distR="0">
          <wp:extent cx="1990725" cy="590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90550"/>
                  </a:xfrm>
                  <a:prstGeom prst="rect">
                    <a:avLst/>
                  </a:prstGeom>
                  <a:noFill/>
                  <a:ln>
                    <a:noFill/>
                  </a:ln>
                </pic:spPr>
              </pic:pic>
            </a:graphicData>
          </a:graphic>
        </wp:inline>
      </w:drawing>
    </w:r>
  </w:p>
  <w:p w:rsidR="00972734" w:rsidRDefault="009727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2D"/>
    <w:rsid w:val="00134990"/>
    <w:rsid w:val="00223926"/>
    <w:rsid w:val="00462FEA"/>
    <w:rsid w:val="005D44FC"/>
    <w:rsid w:val="00972734"/>
    <w:rsid w:val="00985BBA"/>
    <w:rsid w:val="00DE30DF"/>
    <w:rsid w:val="00ED7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72D"/>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D772D"/>
    <w:rPr>
      <w:color w:val="000080"/>
      <w:u w:val="single"/>
    </w:rPr>
  </w:style>
  <w:style w:type="paragraph" w:styleId="Koptekst">
    <w:name w:val="header"/>
    <w:basedOn w:val="Standaard"/>
    <w:link w:val="KoptekstChar"/>
    <w:uiPriority w:val="99"/>
    <w:unhideWhenUsed/>
    <w:rsid w:val="00972734"/>
    <w:pPr>
      <w:tabs>
        <w:tab w:val="center" w:pos="4536"/>
        <w:tab w:val="right" w:pos="9072"/>
      </w:tabs>
    </w:pPr>
  </w:style>
  <w:style w:type="character" w:customStyle="1" w:styleId="KoptekstChar">
    <w:name w:val="Koptekst Char"/>
    <w:basedOn w:val="Standaardalinea-lettertype"/>
    <w:link w:val="Koptekst"/>
    <w:uiPriority w:val="99"/>
    <w:rsid w:val="00972734"/>
    <w:rPr>
      <w:rFonts w:ascii="Times New Roman" w:eastAsia="Times New Roman" w:hAnsi="Times New Roman" w:cs="Times New Roman"/>
      <w:kern w:val="1"/>
      <w:sz w:val="24"/>
      <w:szCs w:val="20"/>
      <w:lang w:eastAsia="ar-SA"/>
    </w:rPr>
  </w:style>
  <w:style w:type="paragraph" w:styleId="Voettekst">
    <w:name w:val="footer"/>
    <w:basedOn w:val="Standaard"/>
    <w:link w:val="VoettekstChar"/>
    <w:uiPriority w:val="99"/>
    <w:unhideWhenUsed/>
    <w:rsid w:val="00972734"/>
    <w:pPr>
      <w:tabs>
        <w:tab w:val="center" w:pos="4536"/>
        <w:tab w:val="right" w:pos="9072"/>
      </w:tabs>
    </w:pPr>
  </w:style>
  <w:style w:type="character" w:customStyle="1" w:styleId="VoettekstChar">
    <w:name w:val="Voettekst Char"/>
    <w:basedOn w:val="Standaardalinea-lettertype"/>
    <w:link w:val="Voettekst"/>
    <w:uiPriority w:val="99"/>
    <w:rsid w:val="00972734"/>
    <w:rPr>
      <w:rFonts w:ascii="Times New Roman" w:eastAsia="Times New Roman" w:hAnsi="Times New Roman" w:cs="Times New Roman"/>
      <w:kern w:val="1"/>
      <w:sz w:val="24"/>
      <w:szCs w:val="20"/>
      <w:lang w:eastAsia="ar-SA"/>
    </w:rPr>
  </w:style>
  <w:style w:type="paragraph" w:styleId="Ballontekst">
    <w:name w:val="Balloon Text"/>
    <w:basedOn w:val="Standaard"/>
    <w:link w:val="BallontekstChar"/>
    <w:uiPriority w:val="99"/>
    <w:semiHidden/>
    <w:unhideWhenUsed/>
    <w:rsid w:val="00972734"/>
    <w:rPr>
      <w:rFonts w:ascii="Tahoma" w:hAnsi="Tahoma" w:cs="Tahoma"/>
      <w:sz w:val="16"/>
      <w:szCs w:val="16"/>
    </w:rPr>
  </w:style>
  <w:style w:type="character" w:customStyle="1" w:styleId="BallontekstChar">
    <w:name w:val="Ballontekst Char"/>
    <w:basedOn w:val="Standaardalinea-lettertype"/>
    <w:link w:val="Ballontekst"/>
    <w:uiPriority w:val="99"/>
    <w:semiHidden/>
    <w:rsid w:val="00972734"/>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72D"/>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D772D"/>
    <w:rPr>
      <w:color w:val="000080"/>
      <w:u w:val="single"/>
    </w:rPr>
  </w:style>
  <w:style w:type="paragraph" w:styleId="Koptekst">
    <w:name w:val="header"/>
    <w:basedOn w:val="Standaard"/>
    <w:link w:val="KoptekstChar"/>
    <w:uiPriority w:val="99"/>
    <w:unhideWhenUsed/>
    <w:rsid w:val="00972734"/>
    <w:pPr>
      <w:tabs>
        <w:tab w:val="center" w:pos="4536"/>
        <w:tab w:val="right" w:pos="9072"/>
      </w:tabs>
    </w:pPr>
  </w:style>
  <w:style w:type="character" w:customStyle="1" w:styleId="KoptekstChar">
    <w:name w:val="Koptekst Char"/>
    <w:basedOn w:val="Standaardalinea-lettertype"/>
    <w:link w:val="Koptekst"/>
    <w:uiPriority w:val="99"/>
    <w:rsid w:val="00972734"/>
    <w:rPr>
      <w:rFonts w:ascii="Times New Roman" w:eastAsia="Times New Roman" w:hAnsi="Times New Roman" w:cs="Times New Roman"/>
      <w:kern w:val="1"/>
      <w:sz w:val="24"/>
      <w:szCs w:val="20"/>
      <w:lang w:eastAsia="ar-SA"/>
    </w:rPr>
  </w:style>
  <w:style w:type="paragraph" w:styleId="Voettekst">
    <w:name w:val="footer"/>
    <w:basedOn w:val="Standaard"/>
    <w:link w:val="VoettekstChar"/>
    <w:uiPriority w:val="99"/>
    <w:unhideWhenUsed/>
    <w:rsid w:val="00972734"/>
    <w:pPr>
      <w:tabs>
        <w:tab w:val="center" w:pos="4536"/>
        <w:tab w:val="right" w:pos="9072"/>
      </w:tabs>
    </w:pPr>
  </w:style>
  <w:style w:type="character" w:customStyle="1" w:styleId="VoettekstChar">
    <w:name w:val="Voettekst Char"/>
    <w:basedOn w:val="Standaardalinea-lettertype"/>
    <w:link w:val="Voettekst"/>
    <w:uiPriority w:val="99"/>
    <w:rsid w:val="00972734"/>
    <w:rPr>
      <w:rFonts w:ascii="Times New Roman" w:eastAsia="Times New Roman" w:hAnsi="Times New Roman" w:cs="Times New Roman"/>
      <w:kern w:val="1"/>
      <w:sz w:val="24"/>
      <w:szCs w:val="20"/>
      <w:lang w:eastAsia="ar-SA"/>
    </w:rPr>
  </w:style>
  <w:style w:type="paragraph" w:styleId="Ballontekst">
    <w:name w:val="Balloon Text"/>
    <w:basedOn w:val="Standaard"/>
    <w:link w:val="BallontekstChar"/>
    <w:uiPriority w:val="99"/>
    <w:semiHidden/>
    <w:unhideWhenUsed/>
    <w:rsid w:val="00972734"/>
    <w:rPr>
      <w:rFonts w:ascii="Tahoma" w:hAnsi="Tahoma" w:cs="Tahoma"/>
      <w:sz w:val="16"/>
      <w:szCs w:val="16"/>
    </w:rPr>
  </w:style>
  <w:style w:type="character" w:customStyle="1" w:styleId="BallontekstChar">
    <w:name w:val="Ballontekst Char"/>
    <w:basedOn w:val="Standaardalinea-lettertype"/>
    <w:link w:val="Ballontekst"/>
    <w:uiPriority w:val="99"/>
    <w:semiHidden/>
    <w:rsid w:val="00972734"/>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 Jan Klok</dc:creator>
  <cp:lastModifiedBy>HP</cp:lastModifiedBy>
  <cp:revision>2</cp:revision>
  <dcterms:created xsi:type="dcterms:W3CDTF">2017-09-25T19:30:00Z</dcterms:created>
  <dcterms:modified xsi:type="dcterms:W3CDTF">2017-09-25T19:30:00Z</dcterms:modified>
</cp:coreProperties>
</file>